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C9" w:rsidRPr="00A74F2A" w:rsidRDefault="00DC7CC9" w:rsidP="00DC7CC9">
      <w:pPr>
        <w:spacing w:after="0" w:line="240" w:lineRule="auto"/>
        <w:rPr>
          <w:rFonts w:ascii="Times New Roman" w:eastAsia="Times New Roman" w:hAnsi="Times New Roman" w:cs="Times New Roman"/>
          <w:b/>
          <w:sz w:val="24"/>
          <w:szCs w:val="24"/>
          <w:lang w:eastAsia="hu-HU"/>
        </w:rPr>
      </w:pPr>
      <w:bookmarkStart w:id="0" w:name="_GoBack"/>
      <w:bookmarkEnd w:id="0"/>
      <w:r w:rsidRPr="00A74F2A">
        <w:rPr>
          <w:rFonts w:ascii="Times New Roman" w:eastAsia="Times New Roman" w:hAnsi="Times New Roman" w:cs="Times New Roman"/>
          <w:b/>
          <w:sz w:val="24"/>
          <w:szCs w:val="24"/>
          <w:lang w:eastAsia="hu-HU"/>
        </w:rPr>
        <w:t xml:space="preserve">                                                          2022/23/1. tanév I. félév</w:t>
      </w: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p>
    <w:p w:rsidR="00AD39F4" w:rsidRPr="00A74F2A" w:rsidRDefault="00DC7CC9" w:rsidP="00DC7CC9">
      <w:pPr>
        <w:spacing w:after="0" w:line="240" w:lineRule="auto"/>
        <w:rPr>
          <w:rFonts w:ascii="Times New Roman" w:eastAsia="Times New Roman" w:hAnsi="Times New Roman" w:cs="Times New Roman"/>
          <w:b/>
          <w:sz w:val="24"/>
          <w:szCs w:val="24"/>
          <w:lang w:eastAsia="hu-HU"/>
        </w:rPr>
      </w:pPr>
      <w:r w:rsidRPr="00A74F2A">
        <w:rPr>
          <w:rFonts w:ascii="Times New Roman" w:eastAsia="Times New Roman" w:hAnsi="Times New Roman" w:cs="Times New Roman"/>
          <w:b/>
          <w:sz w:val="24"/>
          <w:szCs w:val="24"/>
          <w:lang w:eastAsia="hu-HU"/>
        </w:rPr>
        <w:t xml:space="preserve">A tantárgy neve, kódja: </w:t>
      </w:r>
      <w:r w:rsidR="00843F73" w:rsidRPr="00A74F2A">
        <w:rPr>
          <w:rFonts w:ascii="Times New Roman" w:eastAsia="Times New Roman" w:hAnsi="Times New Roman" w:cs="Times New Roman"/>
          <w:b/>
          <w:sz w:val="24"/>
          <w:szCs w:val="24"/>
          <w:lang w:eastAsia="hu-HU"/>
        </w:rPr>
        <w:t>MTB</w:t>
      </w:r>
      <w:r w:rsidR="004553A9" w:rsidRPr="00A74F2A">
        <w:rPr>
          <w:rFonts w:ascii="Times New Roman" w:eastAsia="Times New Roman" w:hAnsi="Times New Roman" w:cs="Times New Roman"/>
          <w:b/>
          <w:sz w:val="24"/>
          <w:szCs w:val="24"/>
          <w:lang w:eastAsia="hu-HU"/>
        </w:rPr>
        <w:t>VK</w:t>
      </w:r>
      <w:r w:rsidR="00843F73" w:rsidRPr="00A74F2A">
        <w:rPr>
          <w:rFonts w:ascii="Times New Roman" w:eastAsia="Times New Roman" w:hAnsi="Times New Roman" w:cs="Times New Roman"/>
          <w:b/>
          <w:sz w:val="24"/>
          <w:szCs w:val="24"/>
          <w:lang w:eastAsia="hu-HU"/>
        </w:rPr>
        <w:t>7001</w:t>
      </w:r>
      <w:r w:rsidR="00AD39F4" w:rsidRPr="00A74F2A">
        <w:rPr>
          <w:rFonts w:ascii="Times New Roman" w:eastAsia="Times New Roman" w:hAnsi="Times New Roman" w:cs="Times New Roman"/>
          <w:b/>
          <w:sz w:val="24"/>
          <w:szCs w:val="24"/>
          <w:lang w:eastAsia="hu-HU"/>
        </w:rPr>
        <w:t xml:space="preserve"> Matematika</w:t>
      </w:r>
      <w:r w:rsidRPr="00A74F2A">
        <w:rPr>
          <w:rFonts w:ascii="Times New Roman" w:eastAsia="Times New Roman" w:hAnsi="Times New Roman" w:cs="Times New Roman"/>
          <w:b/>
          <w:sz w:val="24"/>
          <w:szCs w:val="24"/>
          <w:lang w:eastAsia="hu-HU"/>
        </w:rPr>
        <w:br/>
      </w:r>
      <w:proofErr w:type="gramStart"/>
      <w:r w:rsidRPr="00A74F2A">
        <w:rPr>
          <w:rFonts w:ascii="Times New Roman" w:eastAsia="Times New Roman" w:hAnsi="Times New Roman" w:cs="Times New Roman"/>
          <w:b/>
          <w:sz w:val="24"/>
          <w:szCs w:val="24"/>
          <w:lang w:eastAsia="hu-HU"/>
        </w:rPr>
        <w:t>A</w:t>
      </w:r>
      <w:proofErr w:type="gramEnd"/>
      <w:r w:rsidRPr="00A74F2A">
        <w:rPr>
          <w:rFonts w:ascii="Times New Roman" w:eastAsia="Times New Roman" w:hAnsi="Times New Roman" w:cs="Times New Roman"/>
          <w:b/>
          <w:sz w:val="24"/>
          <w:szCs w:val="24"/>
          <w:lang w:eastAsia="hu-HU"/>
        </w:rPr>
        <w:t xml:space="preserve"> tantárgyfelelős neve, beosztása: Dr. </w:t>
      </w:r>
      <w:r w:rsidR="00AD39F4" w:rsidRPr="00A74F2A">
        <w:rPr>
          <w:rFonts w:ascii="Times New Roman" w:eastAsia="Times New Roman" w:hAnsi="Times New Roman" w:cs="Times New Roman"/>
          <w:b/>
          <w:sz w:val="24"/>
          <w:szCs w:val="24"/>
          <w:lang w:eastAsia="hu-HU"/>
        </w:rPr>
        <w:t>Vincze Szilvia</w:t>
      </w:r>
      <w:r w:rsidRPr="00A74F2A">
        <w:rPr>
          <w:rFonts w:ascii="Times New Roman" w:eastAsia="Times New Roman" w:hAnsi="Times New Roman" w:cs="Times New Roman"/>
          <w:b/>
          <w:sz w:val="24"/>
          <w:szCs w:val="24"/>
          <w:lang w:eastAsia="hu-HU"/>
        </w:rPr>
        <w:t xml:space="preserve"> egyetemi docens</w:t>
      </w:r>
      <w:r w:rsidRPr="00A74F2A">
        <w:rPr>
          <w:rFonts w:ascii="Times New Roman" w:eastAsia="Times New Roman" w:hAnsi="Times New Roman" w:cs="Times New Roman"/>
          <w:b/>
          <w:sz w:val="24"/>
          <w:szCs w:val="24"/>
          <w:lang w:eastAsia="hu-HU"/>
        </w:rPr>
        <w:br/>
        <w:t xml:space="preserve">A tantárgy oktatásába bevont további oktatók: </w:t>
      </w:r>
      <w:r w:rsidR="00AD39F4" w:rsidRPr="00A74F2A">
        <w:rPr>
          <w:rFonts w:ascii="Times New Roman" w:eastAsia="Times New Roman" w:hAnsi="Times New Roman" w:cs="Times New Roman"/>
          <w:b/>
          <w:sz w:val="24"/>
          <w:szCs w:val="24"/>
          <w:lang w:eastAsia="hu-HU"/>
        </w:rPr>
        <w:t>Dr. Vincze Szilvia, (TTK oktatók)</w:t>
      </w: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r w:rsidRPr="00A74F2A">
        <w:rPr>
          <w:rFonts w:ascii="Times New Roman" w:eastAsia="Times New Roman" w:hAnsi="Times New Roman" w:cs="Times New Roman"/>
          <w:b/>
          <w:sz w:val="24"/>
          <w:szCs w:val="24"/>
          <w:lang w:eastAsia="hu-HU"/>
        </w:rPr>
        <w:t xml:space="preserve">Szak neve, szintje: </w:t>
      </w:r>
      <w:r w:rsidR="00843F73" w:rsidRPr="00A74F2A">
        <w:rPr>
          <w:rFonts w:ascii="Times New Roman" w:eastAsia="Times New Roman" w:hAnsi="Times New Roman" w:cs="Times New Roman"/>
          <w:b/>
          <w:sz w:val="24"/>
          <w:szCs w:val="24"/>
          <w:lang w:eastAsia="hu-HU"/>
        </w:rPr>
        <w:t>Mezőgazdasági vízgazdálkodási BSc</w:t>
      </w:r>
      <w:r w:rsidRPr="00A74F2A">
        <w:rPr>
          <w:rFonts w:ascii="Times New Roman" w:eastAsia="Times New Roman" w:hAnsi="Times New Roman" w:cs="Times New Roman"/>
          <w:b/>
          <w:sz w:val="24"/>
          <w:szCs w:val="24"/>
          <w:lang w:eastAsia="hu-HU"/>
        </w:rPr>
        <w:br/>
        <w:t>Tantárgy típusa: kötelező</w:t>
      </w:r>
      <w:r w:rsidR="00573BEA" w:rsidRPr="00A74F2A">
        <w:rPr>
          <w:rFonts w:ascii="Times New Roman" w:eastAsia="Times New Roman" w:hAnsi="Times New Roman" w:cs="Times New Roman"/>
          <w:b/>
          <w:sz w:val="24"/>
          <w:szCs w:val="24"/>
          <w:lang w:eastAsia="hu-HU"/>
        </w:rPr>
        <w:t xml:space="preserve"> (2+1)</w:t>
      </w:r>
      <w:r w:rsidRPr="00A74F2A">
        <w:rPr>
          <w:rFonts w:ascii="Times New Roman" w:eastAsia="Times New Roman" w:hAnsi="Times New Roman" w:cs="Times New Roman"/>
          <w:b/>
          <w:sz w:val="24"/>
          <w:szCs w:val="24"/>
          <w:lang w:eastAsia="hu-HU"/>
        </w:rPr>
        <w:br/>
      </w:r>
      <w:proofErr w:type="gramStart"/>
      <w:r w:rsidRPr="00A74F2A">
        <w:rPr>
          <w:rFonts w:ascii="Times New Roman" w:eastAsia="Times New Roman" w:hAnsi="Times New Roman" w:cs="Times New Roman"/>
          <w:b/>
          <w:sz w:val="24"/>
          <w:szCs w:val="24"/>
          <w:lang w:eastAsia="hu-HU"/>
        </w:rPr>
        <w:t>A</w:t>
      </w:r>
      <w:proofErr w:type="gramEnd"/>
      <w:r w:rsidRPr="00A74F2A">
        <w:rPr>
          <w:rFonts w:ascii="Times New Roman" w:eastAsia="Times New Roman" w:hAnsi="Times New Roman" w:cs="Times New Roman"/>
          <w:b/>
          <w:sz w:val="24"/>
          <w:szCs w:val="24"/>
          <w:lang w:eastAsia="hu-HU"/>
        </w:rPr>
        <w:t xml:space="preserve"> tantárgy oktatási időterve, vizsga típusa: 2 </w:t>
      </w:r>
      <w:proofErr w:type="spellStart"/>
      <w:r w:rsidRPr="00A74F2A">
        <w:rPr>
          <w:rFonts w:ascii="Times New Roman" w:eastAsia="Times New Roman" w:hAnsi="Times New Roman" w:cs="Times New Roman"/>
          <w:b/>
          <w:sz w:val="24"/>
          <w:szCs w:val="24"/>
          <w:lang w:eastAsia="hu-HU"/>
        </w:rPr>
        <w:t>Gy</w:t>
      </w:r>
      <w:proofErr w:type="spellEnd"/>
      <w:r w:rsidRPr="00A74F2A">
        <w:rPr>
          <w:rFonts w:ascii="Times New Roman" w:eastAsia="Times New Roman" w:hAnsi="Times New Roman" w:cs="Times New Roman"/>
          <w:b/>
          <w:sz w:val="24"/>
          <w:szCs w:val="24"/>
          <w:lang w:eastAsia="hu-HU"/>
        </w:rPr>
        <w:br/>
        <w:t xml:space="preserve">A tantárgy kredit értéke: </w:t>
      </w:r>
      <w:r w:rsidR="00573BEA" w:rsidRPr="00A74F2A">
        <w:rPr>
          <w:rFonts w:ascii="Times New Roman" w:eastAsia="Times New Roman" w:hAnsi="Times New Roman" w:cs="Times New Roman"/>
          <w:b/>
          <w:sz w:val="24"/>
          <w:szCs w:val="24"/>
          <w:lang w:eastAsia="hu-HU"/>
        </w:rPr>
        <w:t>4</w:t>
      </w:r>
    </w:p>
    <w:p w:rsidR="00DC7CC9" w:rsidRPr="00A74F2A" w:rsidRDefault="00DC7CC9" w:rsidP="00DC7CC9">
      <w:pPr>
        <w:spacing w:after="0" w:line="240" w:lineRule="auto"/>
        <w:rPr>
          <w:rFonts w:ascii="Times New Roman" w:eastAsia="Times New Roman" w:hAnsi="Times New Roman" w:cs="Times New Roman"/>
          <w:b/>
          <w:sz w:val="24"/>
          <w:szCs w:val="24"/>
          <w:lang w:eastAsia="hu-HU"/>
        </w:rPr>
      </w:pPr>
    </w:p>
    <w:p w:rsidR="00AD39F4" w:rsidRPr="00A74F2A" w:rsidRDefault="00DC7CC9" w:rsidP="00AD39F4">
      <w:pPr>
        <w:spacing w:after="0" w:line="240" w:lineRule="auto"/>
        <w:rPr>
          <w:rFonts w:ascii="Times New Roman" w:hAnsi="Times New Roman" w:cs="Times New Roman"/>
          <w:sz w:val="24"/>
          <w:szCs w:val="24"/>
        </w:rPr>
      </w:pPr>
      <w:r w:rsidRPr="00A74F2A">
        <w:rPr>
          <w:rFonts w:ascii="Times New Roman" w:eastAsia="Times New Roman" w:hAnsi="Times New Roman" w:cs="Times New Roman"/>
          <w:b/>
          <w:sz w:val="24"/>
          <w:szCs w:val="24"/>
          <w:lang w:eastAsia="hu-HU"/>
        </w:rPr>
        <w:br/>
        <w:t>A tárgy oktatásának célja</w:t>
      </w:r>
      <w:r w:rsidRPr="00A74F2A">
        <w:rPr>
          <w:rFonts w:ascii="Times New Roman" w:eastAsia="Times New Roman" w:hAnsi="Times New Roman" w:cs="Times New Roman"/>
          <w:sz w:val="24"/>
          <w:szCs w:val="24"/>
          <w:lang w:eastAsia="hu-HU"/>
        </w:rPr>
        <w:t xml:space="preserve">: </w:t>
      </w:r>
      <w:r w:rsidR="00AD39F4" w:rsidRPr="00A74F2A">
        <w:rPr>
          <w:rFonts w:ascii="Times New Roman" w:hAnsi="Times New Roman" w:cs="Times New Roman"/>
          <w:sz w:val="24"/>
          <w:szCs w:val="24"/>
        </w:rPr>
        <w:t xml:space="preserve">A Matematika </w:t>
      </w:r>
      <w:proofErr w:type="gramStart"/>
      <w:r w:rsidR="00AD39F4" w:rsidRPr="00A74F2A">
        <w:rPr>
          <w:rFonts w:ascii="Times New Roman" w:hAnsi="Times New Roman" w:cs="Times New Roman"/>
          <w:sz w:val="24"/>
          <w:szCs w:val="24"/>
        </w:rPr>
        <w:t>kurzus</w:t>
      </w:r>
      <w:proofErr w:type="gramEnd"/>
      <w:r w:rsidR="00AD39F4" w:rsidRPr="00A74F2A">
        <w:rPr>
          <w:rFonts w:ascii="Times New Roman" w:hAnsi="Times New Roman" w:cs="Times New Roman"/>
          <w:sz w:val="24"/>
          <w:szCs w:val="24"/>
        </w:rPr>
        <w:t xml:space="preserve"> célja, hogy a hallgatók megismerjék a matematikai alapfogalmakat és alapvető módszereket. Az anyag súlyponti része az egyváltozós valós függvények differenciálszámítása és alkalmazása. Az előadásokon az alapvető </w:t>
      </w:r>
      <w:proofErr w:type="gramStart"/>
      <w:r w:rsidR="00AD39F4" w:rsidRPr="00A74F2A">
        <w:rPr>
          <w:rFonts w:ascii="Times New Roman" w:hAnsi="Times New Roman" w:cs="Times New Roman"/>
          <w:sz w:val="24"/>
          <w:szCs w:val="24"/>
        </w:rPr>
        <w:t>definíciók</w:t>
      </w:r>
      <w:proofErr w:type="gramEnd"/>
      <w:r w:rsidR="00AD39F4" w:rsidRPr="00A74F2A">
        <w:rPr>
          <w:rFonts w:ascii="Times New Roman" w:hAnsi="Times New Roman" w:cs="Times New Roman"/>
          <w:sz w:val="24"/>
          <w:szCs w:val="24"/>
        </w:rPr>
        <w:t xml:space="preserve"> és tételek értelmezésére fókuszálunk gyakorlati alkalmazásokon keresztül. Az előadásokhoz kapcsolódó szemináriumokon további lehetőség van a megfelelő témákhoz kapcsolódó feladatok megoldásában való jártasság elmélyítésére.</w:t>
      </w:r>
    </w:p>
    <w:p w:rsidR="00AD39F4" w:rsidRPr="00A74F2A" w:rsidRDefault="00AD39F4" w:rsidP="00AD39F4">
      <w:pPr>
        <w:spacing w:after="0" w:line="240" w:lineRule="auto"/>
        <w:rPr>
          <w:rFonts w:ascii="Times New Roman" w:eastAsia="Times New Roman" w:hAnsi="Times New Roman" w:cs="Times New Roman"/>
          <w:b/>
          <w:sz w:val="24"/>
          <w:szCs w:val="24"/>
          <w:lang w:eastAsia="hu-HU"/>
        </w:rPr>
      </w:pPr>
    </w:p>
    <w:p w:rsidR="00AD39F4" w:rsidRPr="00A74F2A" w:rsidRDefault="00AD39F4" w:rsidP="00AD39F4">
      <w:pPr>
        <w:pStyle w:val="NormlWeb"/>
      </w:pPr>
      <w:r w:rsidRPr="00A74F2A">
        <w:rPr>
          <w:b/>
        </w:rPr>
        <w:t xml:space="preserve">Követelmény: </w:t>
      </w:r>
      <w:r w:rsidRPr="00A74F2A">
        <w:t xml:space="preserve">A félév teljesítéséhez az előadásokon és a gyakorlatokon való </w:t>
      </w:r>
      <w:proofErr w:type="gramStart"/>
      <w:r w:rsidRPr="00A74F2A">
        <w:t>aktív</w:t>
      </w:r>
      <w:proofErr w:type="gramEnd"/>
      <w:r w:rsidRPr="00A74F2A">
        <w:t xml:space="preserve"> részvétel szükséges. Maximum 3 gyakorlatról lehet hiányozni, egyébként az aláírás </w:t>
      </w:r>
      <w:proofErr w:type="gramStart"/>
      <w:r w:rsidRPr="00A74F2A">
        <w:t>automatikusan</w:t>
      </w:r>
      <w:proofErr w:type="gramEnd"/>
      <w:r w:rsidRPr="00A74F2A">
        <w:t xml:space="preserve"> megtagadásra kerül.</w:t>
      </w:r>
    </w:p>
    <w:p w:rsidR="00AD39F4" w:rsidRPr="00A74F2A" w:rsidRDefault="00AD39F4" w:rsidP="00AD39F4">
      <w:pPr>
        <w:pStyle w:val="NormlWeb"/>
      </w:pPr>
      <w:r w:rsidRPr="00A74F2A">
        <w:t xml:space="preserve">A félév során két zárthelyi dolgozatot írunk (a tervek alapján a 7. és a 15. héten). Kötelező mindkét dolgozatot megírni, másrészt a két zárhelyi dolgozat maximális pontszámának legalább 20%-át el </w:t>
      </w:r>
      <w:proofErr w:type="gramStart"/>
      <w:r w:rsidRPr="00A74F2A">
        <w:t>kell</w:t>
      </w:r>
      <w:proofErr w:type="gramEnd"/>
      <w:r w:rsidRPr="00A74F2A">
        <w:t xml:space="preserve"> érje a hallgató.</w:t>
      </w:r>
    </w:p>
    <w:p w:rsidR="00AD39F4" w:rsidRPr="00A74F2A" w:rsidRDefault="00AD39F4" w:rsidP="00AD39F4">
      <w:pPr>
        <w:pStyle w:val="NormlWeb"/>
      </w:pPr>
      <w:r w:rsidRPr="00A74F2A">
        <w:t xml:space="preserve">Online gyakorló tesztek megoldásával </w:t>
      </w:r>
      <w:proofErr w:type="gramStart"/>
      <w:r w:rsidRPr="00A74F2A">
        <w:t>extra</w:t>
      </w:r>
      <w:proofErr w:type="gramEnd"/>
      <w:r w:rsidRPr="00A74F2A">
        <w:t xml:space="preserve"> pontok szerezhetők. Az adott hétre vonatkozó tesztek vasárnap 23:59–</w:t>
      </w:r>
      <w:proofErr w:type="spellStart"/>
      <w:r w:rsidRPr="00A74F2A">
        <w:t>ig</w:t>
      </w:r>
      <w:proofErr w:type="spellEnd"/>
      <w:r w:rsidRPr="00A74F2A">
        <w:t xml:space="preserve"> lesznek elérhetőek és csak egyszer lehet azokat megoldani. Az elért eredményeket félév végén összesítjük és át</w:t>
      </w:r>
      <w:proofErr w:type="gramStart"/>
      <w:r w:rsidRPr="00A74F2A">
        <w:t>konvertáljuk</w:t>
      </w:r>
      <w:proofErr w:type="gramEnd"/>
      <w:r w:rsidRPr="00A74F2A">
        <w:t xml:space="preserve"> őket a  [0; 20]-</w:t>
      </w:r>
      <w:proofErr w:type="spellStart"/>
      <w:r w:rsidRPr="00A74F2A">
        <w:t>as</w:t>
      </w:r>
      <w:proofErr w:type="spellEnd"/>
      <w:r w:rsidRPr="00A74F2A">
        <w:t xml:space="preserve"> intervallumra. Hétfő reggeltől már szabadon lehet gyakorolni ezekkel a tesztekkel, de eme megoldások eredménye már nem számítható be.</w:t>
      </w:r>
    </w:p>
    <w:p w:rsidR="00AD39F4" w:rsidRPr="00A74F2A" w:rsidRDefault="00AD39F4" w:rsidP="00AD39F4">
      <w:pPr>
        <w:pStyle w:val="NormlWeb"/>
      </w:pPr>
      <w:r w:rsidRPr="00A74F2A">
        <w:t>A két zárthelyi dolgozat és a plusz pontok alapján a gyakorlati jegy a következőképpen alakulhat: 50-69% elégséges, 70-79% közepes, 80-89% jó, 90-100% jeles.</w:t>
      </w:r>
    </w:p>
    <w:p w:rsidR="00AD39F4" w:rsidRPr="00A74F2A" w:rsidRDefault="00AD39F4" w:rsidP="00AD39F4">
      <w:pPr>
        <w:pStyle w:val="NormlWeb"/>
      </w:pPr>
      <w:r w:rsidRPr="00A74F2A">
        <w:t>Ha valaki az egyik dolgozatot nem tudta megírni (igazolt okok miatt), lehetősége van ezt pótolni a vizsgaidőszak első hetében és ezek után megkapni a gyakorlati jegyet.</w:t>
      </w:r>
    </w:p>
    <w:p w:rsidR="00AD39F4" w:rsidRPr="00A74F2A" w:rsidRDefault="00AD39F4" w:rsidP="00AD39F4">
      <w:pPr>
        <w:pStyle w:val="NormlWeb"/>
      </w:pPr>
      <w:r w:rsidRPr="00A74F2A">
        <w:t>Akinek sikerül megszereznie az aláírást, de a gyakorlati jegye elégtelen annak a vizsgaidőszakban lesz lehetősége vizsgázni, a Tanulmányi és vizsgaszabályzatban foglaltaknak megfelelően.</w:t>
      </w:r>
    </w:p>
    <w:p w:rsidR="00AD39F4" w:rsidRPr="00A74F2A" w:rsidRDefault="00AD39F4" w:rsidP="00AD39F4">
      <w:pPr>
        <w:pStyle w:val="NormlWeb"/>
      </w:pPr>
      <w:r w:rsidRPr="00A74F2A">
        <w:t>Akik megszerezték a gyakorlati jegyet – de nem elégedettek a megszerzett jeggyel – a Tanulmányi  és vizsgaszabályzatban foglaltaknak megfelelően javíthatnak az eredményükön.</w:t>
      </w:r>
    </w:p>
    <w:p w:rsidR="00AD39F4" w:rsidRPr="00A74F2A" w:rsidRDefault="00AD39F4" w:rsidP="00AD39F4">
      <w:pPr>
        <w:pStyle w:val="NormlWeb"/>
      </w:pPr>
      <w:r w:rsidRPr="00A74F2A">
        <w:lastRenderedPageBreak/>
        <w:t xml:space="preserve">A </w:t>
      </w:r>
      <w:proofErr w:type="gramStart"/>
      <w:r w:rsidRPr="00A74F2A">
        <w:t>kurzussal</w:t>
      </w:r>
      <w:proofErr w:type="gramEnd"/>
      <w:r w:rsidRPr="00A74F2A">
        <w:t xml:space="preserve"> és a követelmények teljesítésével kapcsolatos kérdésekben a Debreceni Egyetem Tanulmányi és Vizsgaszabályzata, illetőleg a Debreceni Egyetem etikai kódexe az irányadóak.</w:t>
      </w:r>
    </w:p>
    <w:p w:rsidR="00DC7CC9" w:rsidRPr="00A74F2A" w:rsidRDefault="00DC7CC9" w:rsidP="00DC7CC9">
      <w:pPr>
        <w:spacing w:after="0"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b/>
          <w:sz w:val="24"/>
          <w:szCs w:val="24"/>
          <w:lang w:eastAsia="hu-HU"/>
        </w:rPr>
        <w:t>A tantárgy tartalma</w:t>
      </w:r>
      <w:r w:rsidRPr="00A74F2A">
        <w:rPr>
          <w:rFonts w:ascii="Times New Roman" w:eastAsia="Times New Roman" w:hAnsi="Times New Roman" w:cs="Times New Roman"/>
          <w:sz w:val="24"/>
          <w:szCs w:val="24"/>
          <w:lang w:eastAsia="hu-HU"/>
        </w:rPr>
        <w:t xml:space="preserve"> (14 hét bontásban):</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Halmazelméleti alapfogalmak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Nevezetes számhalmazok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74F2A">
        <w:rPr>
          <w:rFonts w:ascii="Times New Roman" w:eastAsia="Times New Roman" w:hAnsi="Times New Roman" w:cs="Times New Roman"/>
          <w:sz w:val="24"/>
          <w:szCs w:val="24"/>
          <w:lang w:eastAsia="hu-HU"/>
        </w:rPr>
        <w:t>Relációk</w:t>
      </w:r>
      <w:proofErr w:type="gramEnd"/>
      <w:r w:rsidRPr="00A74F2A">
        <w:rPr>
          <w:rFonts w:ascii="Times New Roman" w:eastAsia="Times New Roman" w:hAnsi="Times New Roman" w:cs="Times New Roman"/>
          <w:sz w:val="24"/>
          <w:szCs w:val="24"/>
          <w:lang w:eastAsia="hu-HU"/>
        </w:rPr>
        <w:t xml:space="preserve"> és függvények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Egyváltozós valós függvény fogalma és tulajdonságai.</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Elemi függvények és jellemzőjük.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Számsorozatok.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Számonkérés</w:t>
      </w:r>
    </w:p>
    <w:p w:rsidR="00AD39F4" w:rsidRPr="00A74F2A" w:rsidRDefault="009E58CC"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6" w:tooltip="Függvények határértéke" w:history="1">
        <w:r w:rsidR="00AD39F4" w:rsidRPr="00A74F2A">
          <w:rPr>
            <w:rFonts w:ascii="Times New Roman" w:eastAsia="Times New Roman" w:hAnsi="Times New Roman" w:cs="Times New Roman"/>
            <w:color w:val="0000FF"/>
            <w:sz w:val="24"/>
            <w:szCs w:val="24"/>
            <w:u w:val="single"/>
            <w:lang w:eastAsia="hu-HU"/>
          </w:rPr>
          <w:t>Függvények határértéke</w:t>
        </w:r>
      </w:hyperlink>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Bevezetés a differenciálszámításba.</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74F2A">
        <w:rPr>
          <w:rFonts w:ascii="Times New Roman" w:eastAsia="Times New Roman" w:hAnsi="Times New Roman" w:cs="Times New Roman"/>
          <w:sz w:val="24"/>
          <w:szCs w:val="24"/>
          <w:lang w:eastAsia="hu-HU"/>
        </w:rPr>
        <w:t>Deriválási</w:t>
      </w:r>
      <w:proofErr w:type="gramEnd"/>
      <w:r w:rsidRPr="00A74F2A">
        <w:rPr>
          <w:rFonts w:ascii="Times New Roman" w:eastAsia="Times New Roman" w:hAnsi="Times New Roman" w:cs="Times New Roman"/>
          <w:sz w:val="24"/>
          <w:szCs w:val="24"/>
          <w:lang w:eastAsia="hu-HU"/>
        </w:rPr>
        <w:t xml:space="preserve"> szabályok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 xml:space="preserve">Differenciálszámítás alkalmazása – </w:t>
      </w:r>
      <w:proofErr w:type="spellStart"/>
      <w:r w:rsidRPr="00A74F2A">
        <w:rPr>
          <w:rFonts w:ascii="Times New Roman" w:eastAsia="Times New Roman" w:hAnsi="Times New Roman" w:cs="Times New Roman"/>
          <w:sz w:val="24"/>
          <w:szCs w:val="24"/>
          <w:lang w:eastAsia="hu-HU"/>
        </w:rPr>
        <w:t>L’Hospital</w:t>
      </w:r>
      <w:proofErr w:type="spellEnd"/>
      <w:r w:rsidRPr="00A74F2A">
        <w:rPr>
          <w:rFonts w:ascii="Times New Roman" w:eastAsia="Times New Roman" w:hAnsi="Times New Roman" w:cs="Times New Roman"/>
          <w:sz w:val="24"/>
          <w:szCs w:val="24"/>
          <w:lang w:eastAsia="hu-HU"/>
        </w:rPr>
        <w:t xml:space="preserve"> szabály</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Differenciálszámítás alkalmazása - Elaszticitás és szélsőérték feladatok.</w:t>
      </w:r>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 xml:space="preserve">Differenciálszámítás alkalmazása - </w:t>
      </w:r>
      <w:hyperlink r:id="rId7" w:tooltip="Teljes függvényvizsgálat" w:history="1">
        <w:r w:rsidRPr="00A74F2A">
          <w:rPr>
            <w:rFonts w:ascii="Times New Roman" w:eastAsia="Times New Roman" w:hAnsi="Times New Roman" w:cs="Times New Roman"/>
            <w:color w:val="0000FF"/>
            <w:sz w:val="24"/>
            <w:szCs w:val="24"/>
            <w:u w:val="single"/>
            <w:lang w:eastAsia="hu-HU"/>
          </w:rPr>
          <w:t>Teljes függvényvizsgálat</w:t>
        </w:r>
      </w:hyperlink>
    </w:p>
    <w:p w:rsidR="00AD39F4" w:rsidRPr="00A74F2A" w:rsidRDefault="00AD39F4" w:rsidP="00AD39F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Számonkérés</w:t>
      </w:r>
    </w:p>
    <w:p w:rsidR="00AD39F4" w:rsidRPr="00A74F2A" w:rsidRDefault="00DC7CC9" w:rsidP="00DC7CC9">
      <w:pPr>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br/>
      </w:r>
      <w:r w:rsidRPr="00A74F2A">
        <w:rPr>
          <w:rFonts w:ascii="Times New Roman" w:eastAsia="Times New Roman" w:hAnsi="Times New Roman" w:cs="Times New Roman"/>
          <w:b/>
          <w:sz w:val="24"/>
          <w:szCs w:val="24"/>
          <w:lang w:eastAsia="hu-HU"/>
        </w:rPr>
        <w:t>Évközi ellenőrzés módja</w:t>
      </w:r>
      <w:r w:rsidRPr="00A74F2A">
        <w:rPr>
          <w:rFonts w:ascii="Times New Roman" w:eastAsia="Times New Roman" w:hAnsi="Times New Roman" w:cs="Times New Roman"/>
          <w:sz w:val="24"/>
          <w:szCs w:val="24"/>
          <w:lang w:eastAsia="hu-HU"/>
        </w:rPr>
        <w:t>: az órákon való részvétel kötelező. Az aláírás megszerzésnek</w:t>
      </w:r>
      <w:r w:rsidRPr="00A74F2A">
        <w:rPr>
          <w:rFonts w:ascii="Times New Roman" w:eastAsia="Times New Roman" w:hAnsi="Times New Roman" w:cs="Times New Roman"/>
          <w:sz w:val="24"/>
          <w:szCs w:val="24"/>
          <w:lang w:eastAsia="hu-HU"/>
        </w:rPr>
        <w:br/>
        <w:t xml:space="preserve">feltétele az órákon való </w:t>
      </w:r>
      <w:proofErr w:type="gramStart"/>
      <w:r w:rsidRPr="00A74F2A">
        <w:rPr>
          <w:rFonts w:ascii="Times New Roman" w:eastAsia="Times New Roman" w:hAnsi="Times New Roman" w:cs="Times New Roman"/>
          <w:sz w:val="24"/>
          <w:szCs w:val="24"/>
          <w:lang w:eastAsia="hu-HU"/>
        </w:rPr>
        <w:t>aktív</w:t>
      </w:r>
      <w:proofErr w:type="gramEnd"/>
      <w:r w:rsidRPr="00A74F2A">
        <w:rPr>
          <w:rFonts w:ascii="Times New Roman" w:eastAsia="Times New Roman" w:hAnsi="Times New Roman" w:cs="Times New Roman"/>
          <w:sz w:val="24"/>
          <w:szCs w:val="24"/>
          <w:lang w:eastAsia="hu-HU"/>
        </w:rPr>
        <w:t xml:space="preserve"> részvétel, zárthelyi dolgozatok megírása</w:t>
      </w:r>
      <w:r w:rsidR="00AD39F4" w:rsidRPr="00A74F2A">
        <w:rPr>
          <w:rFonts w:ascii="Times New Roman" w:eastAsia="Times New Roman" w:hAnsi="Times New Roman" w:cs="Times New Roman"/>
          <w:sz w:val="24"/>
          <w:szCs w:val="24"/>
          <w:lang w:eastAsia="hu-HU"/>
        </w:rPr>
        <w:t>.</w:t>
      </w:r>
    </w:p>
    <w:p w:rsidR="00DC7CC9" w:rsidRPr="00A74F2A" w:rsidRDefault="00DC7CC9" w:rsidP="00DC7CC9">
      <w:pPr>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br/>
      </w:r>
      <w:r w:rsidRPr="00A74F2A">
        <w:rPr>
          <w:rFonts w:ascii="Times New Roman" w:eastAsia="Times New Roman" w:hAnsi="Times New Roman" w:cs="Times New Roman"/>
          <w:b/>
          <w:sz w:val="24"/>
          <w:szCs w:val="24"/>
          <w:lang w:eastAsia="hu-HU"/>
        </w:rPr>
        <w:t>Számonkérés módja</w:t>
      </w:r>
      <w:r w:rsidRPr="00A74F2A">
        <w:rPr>
          <w:rFonts w:ascii="Times New Roman" w:eastAsia="Times New Roman" w:hAnsi="Times New Roman" w:cs="Times New Roman"/>
          <w:sz w:val="24"/>
          <w:szCs w:val="24"/>
          <w:lang w:eastAsia="hu-HU"/>
        </w:rPr>
        <w:t xml:space="preserve"> (félévi vizsgajegy kialakításának módja –gyakorlati jegy,</w:t>
      </w:r>
      <w:r w:rsidR="00AD39F4" w:rsidRPr="00A74F2A">
        <w:rPr>
          <w:rFonts w:ascii="Times New Roman" w:eastAsia="Times New Roman" w:hAnsi="Times New Roman" w:cs="Times New Roman"/>
          <w:sz w:val="24"/>
          <w:szCs w:val="24"/>
          <w:lang w:eastAsia="hu-HU"/>
        </w:rPr>
        <w:t xml:space="preserve"> </w:t>
      </w:r>
      <w:r w:rsidRPr="00A74F2A">
        <w:rPr>
          <w:rFonts w:ascii="Times New Roman" w:eastAsia="Times New Roman" w:hAnsi="Times New Roman" w:cs="Times New Roman"/>
          <w:sz w:val="24"/>
          <w:szCs w:val="24"/>
          <w:lang w:eastAsia="hu-HU"/>
        </w:rPr>
        <w:t>kollokvium, szigorlat): gyakorlati jegy</w:t>
      </w:r>
    </w:p>
    <w:p w:rsidR="00AD39F4" w:rsidRPr="00A74F2A" w:rsidRDefault="00DC7CC9" w:rsidP="00AD39F4">
      <w:pPr>
        <w:rPr>
          <w:rFonts w:ascii="Times New Roman" w:eastAsia="Times New Roman" w:hAnsi="Times New Roman" w:cs="Times New Roman"/>
          <w:b/>
          <w:sz w:val="24"/>
          <w:szCs w:val="24"/>
          <w:lang w:eastAsia="hu-HU"/>
        </w:rPr>
      </w:pPr>
      <w:r w:rsidRPr="00A74F2A">
        <w:rPr>
          <w:rFonts w:ascii="Times New Roman" w:eastAsia="Times New Roman" w:hAnsi="Times New Roman" w:cs="Times New Roman"/>
          <w:sz w:val="24"/>
          <w:szCs w:val="24"/>
          <w:lang w:eastAsia="hu-HU"/>
        </w:rPr>
        <w:br/>
      </w:r>
      <w:r w:rsidR="00AD39F4" w:rsidRPr="00A74F2A">
        <w:rPr>
          <w:rFonts w:ascii="Times New Roman" w:eastAsia="Times New Roman" w:hAnsi="Times New Roman" w:cs="Times New Roman"/>
          <w:b/>
          <w:sz w:val="24"/>
          <w:szCs w:val="24"/>
          <w:lang w:eastAsia="hu-HU"/>
        </w:rPr>
        <w:t xml:space="preserve">Ajánlott irodalom: </w:t>
      </w:r>
    </w:p>
    <w:p w:rsidR="00AD39F4" w:rsidRPr="00A74F2A" w:rsidRDefault="00AD39F4" w:rsidP="00AD39F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74F2A">
        <w:rPr>
          <w:rFonts w:ascii="Times New Roman" w:eastAsia="Times New Roman" w:hAnsi="Times New Roman" w:cs="Times New Roman"/>
          <w:sz w:val="24"/>
          <w:szCs w:val="24"/>
          <w:lang w:eastAsia="hu-HU"/>
        </w:rPr>
        <w:t>Denkinger</w:t>
      </w:r>
      <w:proofErr w:type="spellEnd"/>
      <w:r w:rsidRPr="00A74F2A">
        <w:rPr>
          <w:rFonts w:ascii="Times New Roman" w:eastAsia="Times New Roman" w:hAnsi="Times New Roman" w:cs="Times New Roman"/>
          <w:sz w:val="24"/>
          <w:szCs w:val="24"/>
          <w:lang w:eastAsia="hu-HU"/>
        </w:rPr>
        <w:t xml:space="preserve"> Géza, Gyurkó Lajos: Analízis gyakorlatok, Nemzeti Tankönyvkiadó.</w:t>
      </w:r>
    </w:p>
    <w:p w:rsidR="00AD39F4" w:rsidRPr="00A74F2A" w:rsidRDefault="00AD39F4" w:rsidP="00AD39F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Dr. Ábrahám István: Analízis 1, (Egyszerűen, érthetően) Boole algebra, Sorozatok, Függvények</w:t>
      </w:r>
    </w:p>
    <w:p w:rsidR="00AD39F4" w:rsidRPr="00A74F2A" w:rsidRDefault="00AD39F4" w:rsidP="00AD39F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74F2A">
        <w:rPr>
          <w:rFonts w:ascii="Times New Roman" w:eastAsia="Times New Roman" w:hAnsi="Times New Roman" w:cs="Times New Roman"/>
          <w:sz w:val="24"/>
          <w:szCs w:val="24"/>
          <w:lang w:eastAsia="hu-HU"/>
        </w:rPr>
        <w:t>Sydsaeter</w:t>
      </w:r>
      <w:proofErr w:type="spellEnd"/>
      <w:r w:rsidRPr="00A74F2A">
        <w:rPr>
          <w:rFonts w:ascii="Times New Roman" w:eastAsia="Times New Roman" w:hAnsi="Times New Roman" w:cs="Times New Roman"/>
          <w:sz w:val="24"/>
          <w:szCs w:val="24"/>
          <w:lang w:eastAsia="hu-HU"/>
        </w:rPr>
        <w:t xml:space="preserve"> - Hammond: Matematika közgazdászoknak, Aula Kiadó, 1998.</w:t>
      </w:r>
    </w:p>
    <w:p w:rsidR="00AD39F4" w:rsidRPr="00A74F2A" w:rsidRDefault="00DC7CC9" w:rsidP="00AD39F4">
      <w:pPr>
        <w:rPr>
          <w:rFonts w:ascii="Times New Roman" w:eastAsia="Times New Roman" w:hAnsi="Times New Roman" w:cs="Times New Roman"/>
          <w:b/>
          <w:sz w:val="24"/>
          <w:szCs w:val="24"/>
          <w:lang w:eastAsia="hu-HU"/>
        </w:rPr>
      </w:pPr>
      <w:r w:rsidRPr="00A74F2A">
        <w:rPr>
          <w:rFonts w:ascii="Times New Roman" w:eastAsia="Times New Roman" w:hAnsi="Times New Roman" w:cs="Times New Roman"/>
          <w:b/>
          <w:sz w:val="24"/>
          <w:szCs w:val="24"/>
          <w:lang w:eastAsia="hu-HU"/>
        </w:rPr>
        <w:t>Kötelező irodalom:</w:t>
      </w:r>
    </w:p>
    <w:p w:rsidR="00AD39F4" w:rsidRPr="00A74F2A" w:rsidRDefault="00AD39F4" w:rsidP="00AD39F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Bíró Fatime, Vincze Szilvia: A gazdasági matematika alapjai, Egyetemi jegyzet.</w:t>
      </w:r>
    </w:p>
    <w:p w:rsidR="00AD39F4" w:rsidRPr="00A74F2A" w:rsidRDefault="00AD39F4" w:rsidP="00AD39F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74F2A">
        <w:rPr>
          <w:rFonts w:ascii="Times New Roman" w:eastAsia="Times New Roman" w:hAnsi="Times New Roman" w:cs="Times New Roman"/>
          <w:sz w:val="24"/>
          <w:szCs w:val="24"/>
          <w:lang w:eastAsia="hu-HU"/>
        </w:rPr>
        <w:t>Bárczy Barnabás: Differenciálszámítás, Bolyai könyvek, 2004.</w:t>
      </w:r>
    </w:p>
    <w:p w:rsidR="00AA4343" w:rsidRPr="00A74F2A" w:rsidRDefault="00AA4343" w:rsidP="00DC7CC9">
      <w:pPr>
        <w:rPr>
          <w:rFonts w:ascii="Times New Roman" w:hAnsi="Times New Roman" w:cs="Times New Roman"/>
          <w:sz w:val="24"/>
          <w:szCs w:val="24"/>
        </w:rPr>
      </w:pP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2022/2023. tanév I. félév</w:t>
      </w:r>
    </w:p>
    <w:p w:rsidR="004553A9" w:rsidRPr="00A74F2A" w:rsidRDefault="004553A9" w:rsidP="004553A9">
      <w:pPr>
        <w:jc w:val="cente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A tantárgy neve, kódja: Kémia I. (szervetlen) MTBVK7003</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Dr. Béni Áron, adjunktus</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Szak neve, szintje:</w:t>
      </w:r>
      <w:r w:rsidRPr="00A74F2A">
        <w:rPr>
          <w:rFonts w:ascii="Times New Roman" w:hAnsi="Times New Roman" w:cs="Times New Roman"/>
          <w:sz w:val="24"/>
          <w:szCs w:val="24"/>
        </w:rPr>
        <w:t xml:space="preserve"> Mezőgazdasági vízgazdálkodási és környezettechnológiai mérnöki </w:t>
      </w:r>
      <w:proofErr w:type="spellStart"/>
      <w:r w:rsidRPr="00A74F2A">
        <w:rPr>
          <w:rFonts w:ascii="Times New Roman" w:hAnsi="Times New Roman" w:cs="Times New Roman"/>
          <w:sz w:val="24"/>
          <w:szCs w:val="24"/>
        </w:rPr>
        <w:t>BSc</w:t>
      </w:r>
      <w:proofErr w:type="spellEnd"/>
      <w:r w:rsidRPr="00A74F2A">
        <w:rPr>
          <w:rFonts w:ascii="Times New Roman" w:hAnsi="Times New Roman" w:cs="Times New Roman"/>
          <w:sz w:val="24"/>
          <w:szCs w:val="24"/>
        </w:rPr>
        <w:t>.</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sz w:val="24"/>
          <w:szCs w:val="24"/>
        </w:rPr>
        <w:t>Kötelező</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oktatási időterve, vizsga típusa: </w:t>
      </w:r>
      <w:r w:rsidRPr="00A74F2A">
        <w:rPr>
          <w:rFonts w:ascii="Times New Roman" w:hAnsi="Times New Roman" w:cs="Times New Roman"/>
          <w:sz w:val="24"/>
          <w:szCs w:val="24"/>
        </w:rPr>
        <w:t>2+2 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 kredit értéke: 4</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A tárgy oktatásának célja:</w:t>
      </w: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sz w:val="24"/>
          <w:szCs w:val="24"/>
        </w:rPr>
        <w:t xml:space="preserve">A hallgató megismerjék és elsajátítsák az alapvető kémiai tudást, ezt alkalmazni tudják a későbbi tanulmányaik során. </w:t>
      </w: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sz w:val="24"/>
          <w:szCs w:val="24"/>
        </w:rPr>
        <w:t>A gyakorlatok során a hallgatók megismerkednek a fontosabb vegyületek, sók, savak, bázisok kémiai és fizikai tulajdonságaival. Számolási példákon keresztül mélyítik el ismereteiket, valamint megismerkednek az alapvető laboratóriumi műveletekkel és eszközökkel.</w:t>
      </w: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 xml:space="preserve">(14 hét bontásban):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Elmélet:</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Alapvető fogalmak és mértékegységek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Periódusos rendszer</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Kémiai kötések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 xml:space="preserve">hét Kémiai egyensúlyok, </w:t>
      </w:r>
      <w:proofErr w:type="gramStart"/>
      <w:r w:rsidRPr="00A74F2A">
        <w:rPr>
          <w:rFonts w:ascii="Times New Roman" w:hAnsi="Times New Roman" w:cs="Times New Roman"/>
          <w:sz w:val="24"/>
          <w:szCs w:val="24"/>
        </w:rPr>
        <w:t>koncentrációk</w:t>
      </w:r>
      <w:proofErr w:type="gramEnd"/>
      <w:r w:rsidRPr="00A74F2A">
        <w:rPr>
          <w:rFonts w:ascii="Times New Roman" w:hAnsi="Times New Roman" w:cs="Times New Roman"/>
          <w:sz w:val="24"/>
          <w:szCs w:val="24"/>
        </w:rPr>
        <w:t>, híg oldatok törvényszerűségei,</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Kémiai reakció típusok, sav-bázis folyamatok, savak-bázisok, sók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pH, vezetőképesség, ismertetése, jelentőségük, vizek keménységét okozó sók és azok káros hatásainak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Oxidációs és redukciós folyamatok, elektrokémia</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Kolloidrendszerek ismertetése.</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Csapadékképződéssel járó folyamatok,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Komplexképződéssel járó folyamatok, jelentőségük, szerepük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Alkáli, alkáli földfémek jellemzése</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P mező elemeinek jellemzése</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 xml:space="preserve">hét </w:t>
      </w:r>
      <w:proofErr w:type="gramStart"/>
      <w:r w:rsidRPr="00A74F2A">
        <w:rPr>
          <w:rFonts w:ascii="Times New Roman" w:hAnsi="Times New Roman" w:cs="Times New Roman"/>
          <w:sz w:val="24"/>
          <w:szCs w:val="24"/>
        </w:rPr>
        <w:t>A</w:t>
      </w:r>
      <w:proofErr w:type="gramEnd"/>
      <w:r w:rsidRPr="00A74F2A">
        <w:rPr>
          <w:rFonts w:ascii="Times New Roman" w:hAnsi="Times New Roman" w:cs="Times New Roman"/>
          <w:sz w:val="24"/>
          <w:szCs w:val="24"/>
        </w:rPr>
        <w:t xml:space="preserve"> mezőgazdasági gyakorlat számára fontosabb vegyületek</w:t>
      </w:r>
    </w:p>
    <w:p w:rsidR="004553A9" w:rsidRPr="00A74F2A" w:rsidRDefault="004553A9" w:rsidP="004553A9">
      <w:pPr>
        <w:numPr>
          <w:ilvl w:val="0"/>
          <w:numId w:val="4"/>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mezőgazdasági gyakorlat számára fontosabb vegyületek ismertetése II.</w:t>
      </w:r>
    </w:p>
    <w:p w:rsidR="004553A9" w:rsidRPr="00A74F2A" w:rsidRDefault="004553A9" w:rsidP="004553A9">
      <w:pPr>
        <w:ind w:left="720"/>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Gyakorlat:</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Balesetvédelem, alapvető laboratóriumi eszközök ismertetése</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Alapvető kémiai számítások és laboratóriumi műveletek (oldatkészítés és hígítás)</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 xml:space="preserve">hét </w:t>
      </w:r>
      <w:proofErr w:type="gramStart"/>
      <w:r w:rsidRPr="00A74F2A">
        <w:rPr>
          <w:rFonts w:ascii="Times New Roman" w:hAnsi="Times New Roman" w:cs="Times New Roman"/>
          <w:sz w:val="24"/>
          <w:szCs w:val="24"/>
        </w:rPr>
        <w:t>A</w:t>
      </w:r>
      <w:proofErr w:type="gramEnd"/>
      <w:r w:rsidRPr="00A74F2A">
        <w:rPr>
          <w:rFonts w:ascii="Times New Roman" w:hAnsi="Times New Roman" w:cs="Times New Roman"/>
          <w:sz w:val="24"/>
          <w:szCs w:val="24"/>
        </w:rPr>
        <w:t xml:space="preserve"> kémiai számítások gyakorlása</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Vegyszerismeret 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Vegyszerismeret II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Vegyszerismeret II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Eddig tanultak számonkérése</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Sav-bázis egyensúlyok</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Sav-bázis egyensúlyok II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 xml:space="preserve">hét </w:t>
      </w:r>
      <w:proofErr w:type="spellStart"/>
      <w:r w:rsidRPr="00A74F2A">
        <w:rPr>
          <w:rFonts w:ascii="Times New Roman" w:hAnsi="Times New Roman" w:cs="Times New Roman"/>
          <w:sz w:val="24"/>
          <w:szCs w:val="24"/>
        </w:rPr>
        <w:t>Redoxi</w:t>
      </w:r>
      <w:proofErr w:type="spellEnd"/>
      <w:r w:rsidRPr="00A74F2A">
        <w:rPr>
          <w:rFonts w:ascii="Times New Roman" w:hAnsi="Times New Roman" w:cs="Times New Roman"/>
          <w:sz w:val="24"/>
          <w:szCs w:val="24"/>
        </w:rPr>
        <w:t xml:space="preserve"> folyamatok</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Térfogatos elemzés 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Térfogatos elemzés II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Térfogatos elemzés III</w:t>
      </w:r>
    </w:p>
    <w:p w:rsidR="004553A9" w:rsidRPr="00A74F2A" w:rsidRDefault="004553A9" w:rsidP="004553A9">
      <w:pPr>
        <w:numPr>
          <w:ilvl w:val="0"/>
          <w:numId w:val="5"/>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hét Félév zárása, zárthelyi dolgozat</w:t>
      </w:r>
    </w:p>
    <w:p w:rsidR="004553A9" w:rsidRPr="00A74F2A" w:rsidRDefault="004553A9" w:rsidP="004553A9">
      <w:pPr>
        <w:ind w:left="720"/>
        <w:rPr>
          <w:rFonts w:ascii="Times New Roman" w:hAnsi="Times New Roman" w:cs="Times New Roman"/>
          <w:sz w:val="24"/>
          <w:szCs w:val="24"/>
        </w:rPr>
      </w:pPr>
    </w:p>
    <w:p w:rsidR="004553A9" w:rsidRPr="00A74F2A" w:rsidRDefault="004553A9" w:rsidP="004553A9">
      <w:pPr>
        <w:spacing w:before="120"/>
        <w:jc w:val="both"/>
        <w:rPr>
          <w:rFonts w:ascii="Times New Roman" w:hAnsi="Times New Roman" w:cs="Times New Roman"/>
          <w:b/>
          <w:sz w:val="24"/>
          <w:szCs w:val="24"/>
        </w:rPr>
      </w:pPr>
      <w:r w:rsidRPr="00A74F2A">
        <w:rPr>
          <w:rFonts w:ascii="Times New Roman" w:hAnsi="Times New Roman" w:cs="Times New Roman"/>
          <w:b/>
          <w:sz w:val="24"/>
          <w:szCs w:val="24"/>
        </w:rPr>
        <w:t xml:space="preserve">Évközi ellenőrzés módja: </w:t>
      </w:r>
    </w:p>
    <w:p w:rsidR="004553A9" w:rsidRPr="00A74F2A" w:rsidRDefault="004553A9" w:rsidP="004553A9">
      <w:pPr>
        <w:spacing w:before="120"/>
        <w:jc w:val="both"/>
        <w:rPr>
          <w:rFonts w:ascii="Times New Roman" w:hAnsi="Times New Roman" w:cs="Times New Roman"/>
          <w:sz w:val="24"/>
          <w:szCs w:val="24"/>
        </w:rPr>
      </w:pPr>
      <w:proofErr w:type="gramStart"/>
      <w:r w:rsidRPr="00A74F2A">
        <w:rPr>
          <w:rFonts w:ascii="Times New Roman" w:hAnsi="Times New Roman" w:cs="Times New Roman"/>
          <w:sz w:val="24"/>
          <w:szCs w:val="24"/>
        </w:rPr>
        <w:t>laboratóriumi</w:t>
      </w:r>
      <w:proofErr w:type="gramEnd"/>
      <w:r w:rsidRPr="00A74F2A">
        <w:rPr>
          <w:rFonts w:ascii="Times New Roman" w:hAnsi="Times New Roman" w:cs="Times New Roman"/>
          <w:sz w:val="24"/>
          <w:szCs w:val="24"/>
        </w:rPr>
        <w:t xml:space="preserve"> gyakorlatok során írásbeli dolgozatok írása</w:t>
      </w: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w:t>
      </w: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sz w:val="24"/>
          <w:szCs w:val="24"/>
        </w:rPr>
        <w:t>Sikeres laboratóriumi gyakorlat, (minimum 2,0-ás gyakorlati jegyátlag) után, szóbeli vizsga.</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Oktatási segédanyagok:</w:t>
      </w:r>
    </w:p>
    <w:p w:rsidR="004553A9" w:rsidRPr="00A74F2A" w:rsidRDefault="004553A9" w:rsidP="004553A9">
      <w:pPr>
        <w:numPr>
          <w:ilvl w:val="0"/>
          <w:numId w:val="7"/>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 xml:space="preserve">Gergely Pál - Általános és </w:t>
      </w:r>
      <w:proofErr w:type="spellStart"/>
      <w:r w:rsidRPr="00A74F2A">
        <w:rPr>
          <w:rFonts w:ascii="Times New Roman" w:hAnsi="Times New Roman" w:cs="Times New Roman"/>
          <w:sz w:val="24"/>
          <w:szCs w:val="24"/>
        </w:rPr>
        <w:t>Bioszervetlen</w:t>
      </w:r>
      <w:proofErr w:type="spellEnd"/>
      <w:r w:rsidRPr="00A74F2A">
        <w:rPr>
          <w:rFonts w:ascii="Times New Roman" w:hAnsi="Times New Roman" w:cs="Times New Roman"/>
          <w:sz w:val="24"/>
          <w:szCs w:val="24"/>
        </w:rPr>
        <w:t xml:space="preserve"> kémia, Semmelweis kiadó, 2005</w:t>
      </w:r>
    </w:p>
    <w:p w:rsidR="004553A9" w:rsidRPr="00A74F2A" w:rsidRDefault="004553A9" w:rsidP="004553A9">
      <w:pPr>
        <w:numPr>
          <w:ilvl w:val="0"/>
          <w:numId w:val="7"/>
        </w:numPr>
        <w:spacing w:after="0" w:line="240" w:lineRule="auto"/>
        <w:rPr>
          <w:rFonts w:ascii="Times New Roman" w:hAnsi="Times New Roman" w:cs="Times New Roman"/>
          <w:sz w:val="24"/>
          <w:szCs w:val="24"/>
        </w:rPr>
      </w:pPr>
      <w:r w:rsidRPr="00A74F2A">
        <w:rPr>
          <w:rFonts w:ascii="Times New Roman" w:hAnsi="Times New Roman" w:cs="Times New Roman"/>
          <w:sz w:val="24"/>
          <w:szCs w:val="24"/>
        </w:rPr>
        <w:t>Veszprémi Tamás – Általános Kémia, Akadémiai Kiadó, 2008</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Ajánlott irodalom:</w:t>
      </w:r>
    </w:p>
    <w:p w:rsidR="004553A9" w:rsidRPr="00A74F2A" w:rsidRDefault="004553A9" w:rsidP="004553A9">
      <w:pPr>
        <w:pStyle w:val="Listaszerbekezds"/>
        <w:numPr>
          <w:ilvl w:val="0"/>
          <w:numId w:val="6"/>
        </w:numPr>
        <w:spacing w:after="0" w:line="240" w:lineRule="auto"/>
        <w:ind w:left="714" w:hanging="357"/>
        <w:jc w:val="both"/>
        <w:rPr>
          <w:rFonts w:ascii="Times New Roman" w:hAnsi="Times New Roman"/>
          <w:sz w:val="24"/>
          <w:szCs w:val="24"/>
        </w:rPr>
      </w:pPr>
      <w:r w:rsidRPr="00A74F2A">
        <w:rPr>
          <w:rFonts w:ascii="Times New Roman" w:hAnsi="Times New Roman"/>
          <w:sz w:val="24"/>
          <w:szCs w:val="24"/>
        </w:rPr>
        <w:t>Sík Júlia: Kémiai Számítások képletgyűjtemény, Műszaki Könyvkiadó,1992</w:t>
      </w:r>
    </w:p>
    <w:p w:rsidR="004553A9" w:rsidRPr="00A74F2A" w:rsidRDefault="004553A9" w:rsidP="004553A9">
      <w:pPr>
        <w:pStyle w:val="Listaszerbekezds"/>
        <w:numPr>
          <w:ilvl w:val="0"/>
          <w:numId w:val="6"/>
        </w:numPr>
        <w:spacing w:after="0" w:line="240" w:lineRule="auto"/>
        <w:ind w:left="714" w:hanging="357"/>
        <w:jc w:val="both"/>
        <w:rPr>
          <w:rFonts w:ascii="Times New Roman" w:hAnsi="Times New Roman"/>
          <w:sz w:val="24"/>
          <w:szCs w:val="24"/>
        </w:rPr>
      </w:pPr>
      <w:r w:rsidRPr="00A74F2A">
        <w:rPr>
          <w:rFonts w:ascii="Times New Roman" w:hAnsi="Times New Roman"/>
          <w:sz w:val="24"/>
          <w:szCs w:val="24"/>
        </w:rPr>
        <w:t>Farkas Etelka: Általános és Analitikai Kémiai Példatár, Debreceni Egyetem, 1996</w:t>
      </w:r>
    </w:p>
    <w:p w:rsidR="004553A9" w:rsidRPr="00A74F2A" w:rsidRDefault="004553A9" w:rsidP="004553A9">
      <w:pPr>
        <w:pStyle w:val="Listaszerbekezds"/>
        <w:numPr>
          <w:ilvl w:val="0"/>
          <w:numId w:val="6"/>
        </w:numPr>
        <w:spacing w:after="0" w:line="240" w:lineRule="auto"/>
        <w:ind w:left="714" w:hanging="357"/>
        <w:jc w:val="both"/>
        <w:rPr>
          <w:rFonts w:ascii="Times New Roman" w:hAnsi="Times New Roman"/>
          <w:sz w:val="24"/>
          <w:szCs w:val="24"/>
        </w:rPr>
      </w:pPr>
      <w:r w:rsidRPr="00A74F2A">
        <w:rPr>
          <w:rFonts w:ascii="Times New Roman" w:hAnsi="Times New Roman"/>
          <w:sz w:val="24"/>
          <w:szCs w:val="24"/>
        </w:rPr>
        <w:t xml:space="preserve">Villányi Attila: Ötösöm lesz Kémiából, </w:t>
      </w:r>
      <w:proofErr w:type="spellStart"/>
      <w:r w:rsidRPr="00A74F2A">
        <w:rPr>
          <w:rFonts w:ascii="Times New Roman" w:hAnsi="Times New Roman"/>
          <w:sz w:val="24"/>
          <w:szCs w:val="24"/>
        </w:rPr>
        <w:t>Calibra</w:t>
      </w:r>
      <w:proofErr w:type="spellEnd"/>
      <w:r w:rsidRPr="00A74F2A">
        <w:rPr>
          <w:rFonts w:ascii="Times New Roman" w:hAnsi="Times New Roman"/>
          <w:sz w:val="24"/>
          <w:szCs w:val="24"/>
        </w:rPr>
        <w:t xml:space="preserve"> Kiadó, 2003</w:t>
      </w:r>
    </w:p>
    <w:p w:rsidR="004553A9" w:rsidRPr="00A74F2A" w:rsidRDefault="004553A9" w:rsidP="004553A9">
      <w:pPr>
        <w:pStyle w:val="Listaszerbekezds"/>
        <w:numPr>
          <w:ilvl w:val="0"/>
          <w:numId w:val="6"/>
        </w:numPr>
        <w:spacing w:after="0" w:line="240" w:lineRule="auto"/>
        <w:ind w:left="714" w:hanging="357"/>
        <w:jc w:val="both"/>
        <w:rPr>
          <w:rFonts w:ascii="Times New Roman" w:hAnsi="Times New Roman"/>
          <w:sz w:val="24"/>
          <w:szCs w:val="24"/>
        </w:rPr>
      </w:pPr>
      <w:r w:rsidRPr="00A74F2A">
        <w:rPr>
          <w:rFonts w:ascii="Times New Roman" w:hAnsi="Times New Roman"/>
          <w:sz w:val="24"/>
          <w:szCs w:val="24"/>
        </w:rPr>
        <w:t>Vincze György: Segédlet a laboratóriumi gyakorlatokhoz I-III</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Debrecen, 2022. szeptember 5.</w:t>
      </w:r>
    </w:p>
    <w:p w:rsidR="004553A9" w:rsidRPr="00A74F2A" w:rsidRDefault="004553A9" w:rsidP="004553A9">
      <w:pPr>
        <w:ind w:firstLine="4860"/>
        <w:rPr>
          <w:rFonts w:ascii="Times New Roman" w:hAnsi="Times New Roman" w:cs="Times New Roman"/>
          <w:b/>
          <w:sz w:val="24"/>
          <w:szCs w:val="24"/>
        </w:rPr>
      </w:pPr>
    </w:p>
    <w:p w:rsidR="004553A9" w:rsidRPr="00A74F2A" w:rsidRDefault="004553A9" w:rsidP="004553A9">
      <w:pPr>
        <w:ind w:firstLine="6237"/>
        <w:jc w:val="center"/>
        <w:rPr>
          <w:rFonts w:ascii="Times New Roman" w:hAnsi="Times New Roman" w:cs="Times New Roman"/>
          <w:bCs/>
          <w:sz w:val="24"/>
          <w:szCs w:val="24"/>
        </w:rPr>
      </w:pPr>
      <w:proofErr w:type="spellStart"/>
      <w:r w:rsidRPr="00A74F2A">
        <w:rPr>
          <w:rFonts w:ascii="Times New Roman" w:hAnsi="Times New Roman" w:cs="Times New Roman"/>
          <w:bCs/>
          <w:sz w:val="24"/>
          <w:szCs w:val="24"/>
        </w:rPr>
        <w:t>Dr</w:t>
      </w:r>
      <w:proofErr w:type="spellEnd"/>
      <w:r w:rsidRPr="00A74F2A">
        <w:rPr>
          <w:rFonts w:ascii="Times New Roman" w:hAnsi="Times New Roman" w:cs="Times New Roman"/>
          <w:bCs/>
          <w:sz w:val="24"/>
          <w:szCs w:val="24"/>
        </w:rPr>
        <w:t xml:space="preserve"> Béni Áron</w:t>
      </w:r>
    </w:p>
    <w:p w:rsidR="004553A9" w:rsidRPr="00A74F2A" w:rsidRDefault="004553A9" w:rsidP="004553A9">
      <w:pPr>
        <w:ind w:left="1512" w:firstLine="4860"/>
        <w:jc w:val="center"/>
        <w:rPr>
          <w:rFonts w:ascii="Times New Roman" w:hAnsi="Times New Roman" w:cs="Times New Roman"/>
          <w:bCs/>
          <w:sz w:val="24"/>
          <w:szCs w:val="24"/>
        </w:rPr>
      </w:pPr>
      <w:proofErr w:type="gramStart"/>
      <w:r w:rsidRPr="00A74F2A">
        <w:rPr>
          <w:rFonts w:ascii="Times New Roman" w:hAnsi="Times New Roman" w:cs="Times New Roman"/>
          <w:bCs/>
          <w:sz w:val="24"/>
          <w:szCs w:val="24"/>
        </w:rPr>
        <w:t>tárgyfelelős</w:t>
      </w:r>
      <w:proofErr w:type="gramEnd"/>
      <w:r w:rsidRPr="00A74F2A">
        <w:rPr>
          <w:rFonts w:ascii="Times New Roman" w:hAnsi="Times New Roman" w:cs="Times New Roman"/>
          <w:bCs/>
          <w:sz w:val="24"/>
          <w:szCs w:val="24"/>
        </w:rPr>
        <w:t xml:space="preserve"> oktató</w:t>
      </w: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2022/23 tanév I. félév</w:t>
      </w:r>
    </w:p>
    <w:p w:rsidR="004553A9" w:rsidRPr="00A74F2A" w:rsidRDefault="004553A9" w:rsidP="004553A9">
      <w:pPr>
        <w:jc w:val="cente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A tantárgy neve, kódja: Ökológia MTBVK7004</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Dr. habil. Juhász Lajos, egyetemi docens, PhD</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oktatásába bevont további oktatók: </w:t>
      </w:r>
      <w:r w:rsidRPr="00A74F2A">
        <w:rPr>
          <w:rFonts w:ascii="Times New Roman" w:hAnsi="Times New Roman" w:cs="Times New Roman"/>
          <w:sz w:val="24"/>
          <w:szCs w:val="24"/>
        </w:rPr>
        <w:t>Novák Zsuzsanna, tanársegéd</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Szak neve, szintje:</w:t>
      </w:r>
      <w:r w:rsidRPr="00A74F2A">
        <w:rPr>
          <w:rFonts w:ascii="Times New Roman" w:hAnsi="Times New Roman" w:cs="Times New Roman"/>
          <w:sz w:val="24"/>
          <w:szCs w:val="24"/>
        </w:rPr>
        <w:t xml:space="preserve"> természetvédelmi mérnök </w:t>
      </w:r>
      <w:proofErr w:type="spellStart"/>
      <w:r w:rsidRPr="00A74F2A">
        <w:rPr>
          <w:rFonts w:ascii="Times New Roman" w:hAnsi="Times New Roman" w:cs="Times New Roman"/>
          <w:sz w:val="24"/>
          <w:szCs w:val="24"/>
        </w:rPr>
        <w:t>BSc</w:t>
      </w:r>
      <w:proofErr w:type="spellEnd"/>
      <w:r w:rsidRPr="00A74F2A">
        <w:rPr>
          <w:rFonts w:ascii="Times New Roman" w:hAnsi="Times New Roman" w:cs="Times New Roman"/>
          <w:sz w:val="24"/>
          <w:szCs w:val="24"/>
        </w:rPr>
        <w:t>.</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sz w:val="24"/>
          <w:szCs w:val="24"/>
        </w:rPr>
        <w:t>kötelező</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oktatási időterve, vizsga típusa: </w:t>
      </w:r>
      <w:r w:rsidRPr="00A74F2A">
        <w:rPr>
          <w:rFonts w:ascii="Times New Roman" w:hAnsi="Times New Roman" w:cs="Times New Roman"/>
          <w:sz w:val="24"/>
          <w:szCs w:val="24"/>
        </w:rPr>
        <w:t>2+1 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kredit értéke: </w:t>
      </w:r>
      <w:r w:rsidRPr="00A74F2A">
        <w:rPr>
          <w:rFonts w:ascii="Times New Roman" w:hAnsi="Times New Roman" w:cs="Times New Roman"/>
          <w:sz w:val="24"/>
          <w:szCs w:val="24"/>
        </w:rPr>
        <w:t>3</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suppressAutoHyphens/>
        <w:ind w:left="34"/>
        <w:jc w:val="both"/>
        <w:rPr>
          <w:rFonts w:ascii="Times New Roman" w:hAnsi="Times New Roman" w:cs="Times New Roman"/>
          <w:sz w:val="24"/>
          <w:szCs w:val="24"/>
        </w:rPr>
      </w:pPr>
      <w:r w:rsidRPr="00A74F2A">
        <w:rPr>
          <w:rFonts w:ascii="Times New Roman" w:hAnsi="Times New Roman" w:cs="Times New Roman"/>
          <w:b/>
          <w:sz w:val="24"/>
          <w:szCs w:val="24"/>
        </w:rPr>
        <w:t>A tárgy oktatásának célja:</w:t>
      </w:r>
      <w:r w:rsidRPr="00A74F2A">
        <w:rPr>
          <w:rFonts w:ascii="Times New Roman" w:hAnsi="Times New Roman" w:cs="Times New Roman"/>
          <w:sz w:val="24"/>
          <w:szCs w:val="24"/>
        </w:rPr>
        <w:t xml:space="preserve"> </w:t>
      </w:r>
      <w:r w:rsidRPr="00A74F2A">
        <w:rPr>
          <w:rFonts w:ascii="Times New Roman" w:hAnsi="Times New Roman" w:cs="Times New Roman"/>
          <w:bCs/>
          <w:sz w:val="24"/>
          <w:szCs w:val="24"/>
        </w:rPr>
        <w:t xml:space="preserve">A tantárgy oktatásában kiemelt hangsúlyt kap a hallgatók általános tájékozottságának és helyes ökológiai szemléletének kialakítása. Áttekintésre kerülnek az élettelen környezeti tényezők, ezek változásainak iránya, okok, következmények. Milyen hatásuk az élőlények fennmaradása és az emberi társadalmak szempontjából. Megismerik és képesek alkalmazni a gyakorlatban is az ökológiai szerveződési szintek sajátos fogalomrendszerét, az élő közösségek ökológiai kapcsolatrendszerét. Kiemelt anyagrészt jelent az antropogén hatások élő közösségekre gyakorolt hatásainak megismertetése a „gondolkozz </w:t>
      </w:r>
      <w:proofErr w:type="gramStart"/>
      <w:r w:rsidRPr="00A74F2A">
        <w:rPr>
          <w:rFonts w:ascii="Times New Roman" w:hAnsi="Times New Roman" w:cs="Times New Roman"/>
          <w:bCs/>
          <w:sz w:val="24"/>
          <w:szCs w:val="24"/>
        </w:rPr>
        <w:t>globálisan</w:t>
      </w:r>
      <w:proofErr w:type="gramEnd"/>
      <w:r w:rsidRPr="00A74F2A">
        <w:rPr>
          <w:rFonts w:ascii="Times New Roman" w:hAnsi="Times New Roman" w:cs="Times New Roman"/>
          <w:bCs/>
          <w:sz w:val="24"/>
          <w:szCs w:val="24"/>
        </w:rPr>
        <w:t>, cselekedj lokálisan” alapelv alapján</w:t>
      </w:r>
      <w:r w:rsidRPr="00A74F2A">
        <w:rPr>
          <w:rFonts w:ascii="Times New Roman" w:hAnsi="Times New Roman" w:cs="Times New Roman"/>
          <w:sz w:val="24"/>
          <w:szCs w:val="24"/>
        </w:rPr>
        <w:t>.</w:t>
      </w:r>
    </w:p>
    <w:p w:rsidR="004553A9" w:rsidRPr="00A74F2A" w:rsidRDefault="004553A9" w:rsidP="004553A9">
      <w:pPr>
        <w:suppressAutoHyphens/>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A </w:t>
      </w:r>
      <w:proofErr w:type="spellStart"/>
      <w:r w:rsidRPr="00A74F2A">
        <w:rPr>
          <w:rFonts w:ascii="Times New Roman" w:hAnsi="Times New Roman" w:cs="Times New Roman"/>
          <w:sz w:val="24"/>
          <w:szCs w:val="24"/>
        </w:rPr>
        <w:t>biotikus</w:t>
      </w:r>
      <w:proofErr w:type="spellEnd"/>
      <w:r w:rsidRPr="00A74F2A">
        <w:rPr>
          <w:rFonts w:ascii="Times New Roman" w:hAnsi="Times New Roman" w:cs="Times New Roman"/>
          <w:sz w:val="24"/>
          <w:szCs w:val="24"/>
        </w:rPr>
        <w:t xml:space="preserve"> környezet ökológiai fogalomrendszere, az ökológiai szerveződési szintek ugyancsak a tananyag részét képezik.</w:t>
      </w:r>
    </w:p>
    <w:p w:rsidR="004553A9" w:rsidRPr="00A74F2A" w:rsidRDefault="004553A9" w:rsidP="004553A9">
      <w:pPr>
        <w:suppressAutoHyphens/>
        <w:ind w:left="34"/>
        <w:jc w:val="both"/>
        <w:rPr>
          <w:rFonts w:ascii="Times New Roman" w:hAnsi="Times New Roman" w:cs="Times New Roman"/>
          <w:b/>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 xml:space="preserve">(14 hét bontásban): </w:t>
      </w:r>
    </w:p>
    <w:p w:rsidR="004553A9" w:rsidRPr="00A74F2A" w:rsidRDefault="004553A9" w:rsidP="004553A9">
      <w:pPr>
        <w:rPr>
          <w:rFonts w:ascii="Times New Roman" w:hAnsi="Times New Roman" w:cs="Times New Roman"/>
          <w:sz w:val="24"/>
          <w:szCs w:val="24"/>
        </w:rPr>
      </w:pP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Az ökológia jelentősége és felosztása. Ökológiai alapfogalmak.</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Az élőlény és környezete. Környezeti (ökológiai) </w:t>
      </w:r>
      <w:proofErr w:type="gramStart"/>
      <w:r w:rsidRPr="00A74F2A">
        <w:rPr>
          <w:rFonts w:ascii="Times New Roman" w:hAnsi="Times New Roman"/>
          <w:sz w:val="24"/>
          <w:szCs w:val="24"/>
        </w:rPr>
        <w:t>faktorok</w:t>
      </w:r>
      <w:proofErr w:type="gramEnd"/>
      <w:r w:rsidRPr="00A74F2A">
        <w:rPr>
          <w:rFonts w:ascii="Times New Roman" w:hAnsi="Times New Roman"/>
          <w:sz w:val="24"/>
          <w:szCs w:val="24"/>
        </w:rPr>
        <w:t xml:space="preserve"> csoportosítása és szerepe. A környezeti </w:t>
      </w:r>
      <w:proofErr w:type="gramStart"/>
      <w:r w:rsidRPr="00A74F2A">
        <w:rPr>
          <w:rFonts w:ascii="Times New Roman" w:hAnsi="Times New Roman"/>
          <w:sz w:val="24"/>
          <w:szCs w:val="24"/>
        </w:rPr>
        <w:t>indikáció</w:t>
      </w:r>
      <w:proofErr w:type="gramEnd"/>
      <w:r w:rsidRPr="00A74F2A">
        <w:rPr>
          <w:rFonts w:ascii="Times New Roman" w:hAnsi="Times New Roman"/>
          <w:sz w:val="24"/>
          <w:szCs w:val="24"/>
        </w:rPr>
        <w:t>.</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A </w:t>
      </w:r>
      <w:proofErr w:type="gramStart"/>
      <w:r w:rsidRPr="00A74F2A">
        <w:rPr>
          <w:rFonts w:ascii="Times New Roman" w:hAnsi="Times New Roman"/>
          <w:sz w:val="24"/>
          <w:szCs w:val="24"/>
        </w:rPr>
        <w:t>klimatikus</w:t>
      </w:r>
      <w:proofErr w:type="gramEnd"/>
      <w:r w:rsidRPr="00A74F2A">
        <w:rPr>
          <w:rFonts w:ascii="Times New Roman" w:hAnsi="Times New Roman"/>
          <w:sz w:val="24"/>
          <w:szCs w:val="24"/>
        </w:rPr>
        <w:t xml:space="preserve"> faktorok ökológiai jelentősége. A fény, és a hőmérséklet.</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 levegő, mint abiotikus ökológiai tényező. A levegő összetételének változása, ökológiai következményei.</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A </w:t>
      </w:r>
      <w:proofErr w:type="gramStart"/>
      <w:r w:rsidRPr="00A74F2A">
        <w:rPr>
          <w:rFonts w:ascii="Times New Roman" w:hAnsi="Times New Roman"/>
          <w:sz w:val="24"/>
          <w:szCs w:val="24"/>
        </w:rPr>
        <w:t>globális</w:t>
      </w:r>
      <w:proofErr w:type="gramEnd"/>
      <w:r w:rsidRPr="00A74F2A">
        <w:rPr>
          <w:rFonts w:ascii="Times New Roman" w:hAnsi="Times New Roman"/>
          <w:sz w:val="24"/>
          <w:szCs w:val="24"/>
        </w:rPr>
        <w:t xml:space="preserve"> klímaváltozás és ökológiai következményei.</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 víz, mint ökológiai tényező. A vízszennyezés ökológiai következményei.</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 talaj és a domborzat. A talajt veszélyeztető tényezők.</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A </w:t>
      </w:r>
      <w:proofErr w:type="spellStart"/>
      <w:r w:rsidRPr="00A74F2A">
        <w:rPr>
          <w:rFonts w:ascii="Times New Roman" w:hAnsi="Times New Roman"/>
          <w:sz w:val="24"/>
          <w:szCs w:val="24"/>
        </w:rPr>
        <w:t>biotikus</w:t>
      </w:r>
      <w:proofErr w:type="spellEnd"/>
      <w:r w:rsidRPr="00A74F2A">
        <w:rPr>
          <w:rFonts w:ascii="Times New Roman" w:hAnsi="Times New Roman"/>
          <w:sz w:val="24"/>
          <w:szCs w:val="24"/>
        </w:rPr>
        <w:t xml:space="preserve"> környezeti tényezők rendszere. Populációökológia. A populációk </w:t>
      </w:r>
      <w:proofErr w:type="gramStart"/>
      <w:r w:rsidRPr="00A74F2A">
        <w:rPr>
          <w:rFonts w:ascii="Times New Roman" w:hAnsi="Times New Roman"/>
          <w:sz w:val="24"/>
          <w:szCs w:val="24"/>
        </w:rPr>
        <w:t>struktúrája</w:t>
      </w:r>
      <w:proofErr w:type="gramEnd"/>
      <w:r w:rsidRPr="00A74F2A">
        <w:rPr>
          <w:rFonts w:ascii="Times New Roman" w:hAnsi="Times New Roman"/>
          <w:sz w:val="24"/>
          <w:szCs w:val="24"/>
        </w:rPr>
        <w:t>, a populációt szabályozó tényezők.</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 populációk létszámának szabályozási mechanizmusa. Az r és K szelekció. A gradáció.</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proofErr w:type="spellStart"/>
      <w:r w:rsidRPr="00A74F2A">
        <w:rPr>
          <w:rFonts w:ascii="Times New Roman" w:hAnsi="Times New Roman"/>
          <w:sz w:val="24"/>
          <w:szCs w:val="24"/>
        </w:rPr>
        <w:t>Intra</w:t>
      </w:r>
      <w:proofErr w:type="spellEnd"/>
      <w:r w:rsidRPr="00A74F2A">
        <w:rPr>
          <w:rFonts w:ascii="Times New Roman" w:hAnsi="Times New Roman"/>
          <w:sz w:val="24"/>
          <w:szCs w:val="24"/>
        </w:rPr>
        <w:t xml:space="preserve">- és </w:t>
      </w:r>
      <w:proofErr w:type="spellStart"/>
      <w:r w:rsidRPr="00A74F2A">
        <w:rPr>
          <w:rFonts w:ascii="Times New Roman" w:hAnsi="Times New Roman"/>
          <w:sz w:val="24"/>
          <w:szCs w:val="24"/>
        </w:rPr>
        <w:t>interspecifikus</w:t>
      </w:r>
      <w:proofErr w:type="spellEnd"/>
      <w:r w:rsidRPr="00A74F2A">
        <w:rPr>
          <w:rFonts w:ascii="Times New Roman" w:hAnsi="Times New Roman"/>
          <w:sz w:val="24"/>
          <w:szCs w:val="24"/>
        </w:rPr>
        <w:t xml:space="preserve"> kölcsönhatások.</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Közösségi ökológia. Az életközösségek (társulások) szerkezete, változása. </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Táplálékláncok, táplálékhálózatok. Anyag- és energiaáramlás a biocönózisban.</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 xml:space="preserve">Az élőlények élettere. A </w:t>
      </w:r>
      <w:proofErr w:type="spellStart"/>
      <w:r w:rsidRPr="00A74F2A">
        <w:rPr>
          <w:rFonts w:ascii="Times New Roman" w:hAnsi="Times New Roman"/>
          <w:sz w:val="24"/>
          <w:szCs w:val="24"/>
        </w:rPr>
        <w:t>biogeográfia</w:t>
      </w:r>
      <w:proofErr w:type="spellEnd"/>
      <w:r w:rsidRPr="00A74F2A">
        <w:rPr>
          <w:rFonts w:ascii="Times New Roman" w:hAnsi="Times New Roman"/>
          <w:sz w:val="24"/>
          <w:szCs w:val="24"/>
        </w:rPr>
        <w:t xml:space="preserve"> alapjai. A Pannon </w:t>
      </w:r>
      <w:proofErr w:type="spellStart"/>
      <w:r w:rsidRPr="00A74F2A">
        <w:rPr>
          <w:rFonts w:ascii="Times New Roman" w:hAnsi="Times New Roman"/>
          <w:sz w:val="24"/>
          <w:szCs w:val="24"/>
        </w:rPr>
        <w:t>biogeográfiai</w:t>
      </w:r>
      <w:proofErr w:type="spellEnd"/>
      <w:r w:rsidRPr="00A74F2A">
        <w:rPr>
          <w:rFonts w:ascii="Times New Roman" w:hAnsi="Times New Roman"/>
          <w:sz w:val="24"/>
          <w:szCs w:val="24"/>
        </w:rPr>
        <w:t xml:space="preserve"> régió.</w:t>
      </w:r>
    </w:p>
    <w:p w:rsidR="004553A9" w:rsidRPr="00A74F2A" w:rsidRDefault="004553A9" w:rsidP="004553A9">
      <w:pPr>
        <w:pStyle w:val="Listaszerbekezds"/>
        <w:numPr>
          <w:ilvl w:val="0"/>
          <w:numId w:val="8"/>
        </w:numPr>
        <w:spacing w:after="0" w:line="240" w:lineRule="auto"/>
        <w:jc w:val="both"/>
        <w:rPr>
          <w:rFonts w:ascii="Times New Roman" w:hAnsi="Times New Roman"/>
          <w:sz w:val="24"/>
          <w:szCs w:val="24"/>
        </w:rPr>
      </w:pPr>
      <w:r w:rsidRPr="00A74F2A">
        <w:rPr>
          <w:rFonts w:ascii="Times New Roman" w:hAnsi="Times New Roman"/>
          <w:sz w:val="24"/>
          <w:szCs w:val="24"/>
        </w:rPr>
        <w:t>A biológiai sokféleség. Típusai, mérése, a biológiai sokféleség védelme. Az ökológiai lábnyom fogalma.</w:t>
      </w:r>
    </w:p>
    <w:p w:rsidR="004553A9" w:rsidRPr="00A74F2A" w:rsidRDefault="004553A9" w:rsidP="004553A9">
      <w:pPr>
        <w:rPr>
          <w:rFonts w:ascii="Times New Roman" w:hAnsi="Times New Roman" w:cs="Times New Roman"/>
          <w:sz w:val="24"/>
          <w:szCs w:val="24"/>
        </w:rPr>
      </w:pPr>
    </w:p>
    <w:p w:rsidR="004553A9" w:rsidRPr="00A74F2A" w:rsidRDefault="004553A9" w:rsidP="004553A9">
      <w:pPr>
        <w:suppressAutoHyphens/>
        <w:jc w:val="both"/>
        <w:rPr>
          <w:rFonts w:ascii="Times New Roman" w:hAnsi="Times New Roman" w:cs="Times New Roman"/>
          <w:sz w:val="24"/>
          <w:szCs w:val="24"/>
        </w:rPr>
      </w:pPr>
      <w:r w:rsidRPr="00A74F2A">
        <w:rPr>
          <w:rFonts w:ascii="Times New Roman" w:hAnsi="Times New Roman" w:cs="Times New Roman"/>
          <w:b/>
          <w:sz w:val="24"/>
          <w:szCs w:val="24"/>
        </w:rPr>
        <w:t xml:space="preserve">Évközi ellenőrzés módja: </w:t>
      </w:r>
      <w:r w:rsidRPr="00A74F2A">
        <w:rPr>
          <w:rFonts w:ascii="Times New Roman" w:hAnsi="Times New Roman" w:cs="Times New Roman"/>
          <w:sz w:val="24"/>
          <w:szCs w:val="24"/>
        </w:rPr>
        <w:t>A félév során 2 ellenőrző dolgozat megíratása az előadások anyagából. A gyakorlatokon heti rendszerességgel számonkérés.</w:t>
      </w:r>
    </w:p>
    <w:p w:rsidR="004553A9" w:rsidRPr="00A74F2A" w:rsidRDefault="004553A9" w:rsidP="004553A9">
      <w:pPr>
        <w:suppressAutoHyphens/>
        <w:jc w:val="both"/>
        <w:rPr>
          <w:rFonts w:ascii="Times New Roman" w:hAnsi="Times New Roman" w:cs="Times New Roman"/>
          <w:b/>
          <w:sz w:val="24"/>
          <w:szCs w:val="24"/>
        </w:rPr>
      </w:pPr>
      <w:r w:rsidRPr="00A74F2A">
        <w:rPr>
          <w:rFonts w:ascii="Times New Roman" w:hAnsi="Times New Roman" w:cs="Times New Roman"/>
          <w:sz w:val="24"/>
          <w:szCs w:val="24"/>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4553A9" w:rsidRPr="00A74F2A" w:rsidRDefault="004553A9" w:rsidP="004553A9">
      <w:pPr>
        <w:spacing w:before="120"/>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 xml:space="preserve"> (</w:t>
      </w:r>
      <w:r w:rsidRPr="00A74F2A">
        <w:rPr>
          <w:rFonts w:ascii="Times New Roman" w:hAnsi="Times New Roman" w:cs="Times New Roman"/>
          <w:i/>
          <w:sz w:val="24"/>
          <w:szCs w:val="24"/>
        </w:rPr>
        <w:t>félévi vizsgajegy kialakításának módja – beszámoló, gyakorlati jegy, kollokvium, szigorlat</w:t>
      </w:r>
      <w:r w:rsidRPr="00A74F2A">
        <w:rPr>
          <w:rFonts w:ascii="Times New Roman" w:hAnsi="Times New Roman" w:cs="Times New Roman"/>
          <w:sz w:val="24"/>
          <w:szCs w:val="24"/>
        </w:rPr>
        <w:t>): kollokvium</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Oktatási segédanyagok:</w:t>
      </w:r>
      <w:r w:rsidRPr="00A74F2A">
        <w:rPr>
          <w:rFonts w:ascii="Times New Roman" w:hAnsi="Times New Roman" w:cs="Times New Roman"/>
          <w:sz w:val="24"/>
          <w:szCs w:val="24"/>
        </w:rPr>
        <w:t xml:space="preserve"> az előadások diasorai</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 xml:space="preserve">Ajánlott irodalom: </w:t>
      </w:r>
    </w:p>
    <w:p w:rsidR="004553A9" w:rsidRPr="00A74F2A" w:rsidRDefault="004553A9" w:rsidP="004553A9">
      <w:pPr>
        <w:outlineLvl w:val="0"/>
        <w:rPr>
          <w:rFonts w:ascii="Times New Roman" w:hAnsi="Times New Roman" w:cs="Times New Roman"/>
          <w:sz w:val="24"/>
          <w:szCs w:val="24"/>
        </w:rPr>
      </w:pPr>
      <w:r w:rsidRPr="00A74F2A">
        <w:rPr>
          <w:rFonts w:ascii="Times New Roman" w:hAnsi="Times New Roman" w:cs="Times New Roman"/>
          <w:sz w:val="24"/>
          <w:szCs w:val="24"/>
        </w:rPr>
        <w:t>Kárász, I. (1996): Környezetbiológia. Nemzeti Tankönyvkiadó. Budapest</w:t>
      </w:r>
    </w:p>
    <w:p w:rsidR="004553A9" w:rsidRPr="00A74F2A" w:rsidRDefault="004553A9" w:rsidP="004553A9">
      <w:pPr>
        <w:outlineLvl w:val="0"/>
        <w:rPr>
          <w:rFonts w:ascii="Times New Roman" w:hAnsi="Times New Roman" w:cs="Times New Roman"/>
          <w:sz w:val="24"/>
          <w:szCs w:val="24"/>
        </w:rPr>
      </w:pPr>
      <w:r w:rsidRPr="00A74F2A">
        <w:rPr>
          <w:rFonts w:ascii="Times New Roman" w:hAnsi="Times New Roman" w:cs="Times New Roman"/>
          <w:sz w:val="24"/>
          <w:szCs w:val="24"/>
        </w:rPr>
        <w:t xml:space="preserve">Fekete G. (1998): A közösségi ökológia frontvonalai. </w:t>
      </w:r>
      <w:proofErr w:type="spellStart"/>
      <w:r w:rsidRPr="00A74F2A">
        <w:rPr>
          <w:rFonts w:ascii="Times New Roman" w:hAnsi="Times New Roman" w:cs="Times New Roman"/>
          <w:sz w:val="24"/>
          <w:szCs w:val="24"/>
        </w:rPr>
        <w:t>Scientia</w:t>
      </w:r>
      <w:proofErr w:type="spellEnd"/>
      <w:r w:rsidRPr="00A74F2A">
        <w:rPr>
          <w:rFonts w:ascii="Times New Roman" w:hAnsi="Times New Roman" w:cs="Times New Roman"/>
          <w:sz w:val="24"/>
          <w:szCs w:val="24"/>
        </w:rPr>
        <w:t xml:space="preserve"> Kiadó, Budapest</w:t>
      </w:r>
    </w:p>
    <w:p w:rsidR="004553A9" w:rsidRPr="00A74F2A" w:rsidRDefault="004553A9" w:rsidP="004553A9">
      <w:pPr>
        <w:outlineLvl w:val="0"/>
        <w:rPr>
          <w:rFonts w:ascii="Times New Roman" w:hAnsi="Times New Roman" w:cs="Times New Roman"/>
          <w:sz w:val="24"/>
          <w:szCs w:val="24"/>
        </w:rPr>
      </w:pPr>
      <w:proofErr w:type="spellStart"/>
      <w:r w:rsidRPr="00A74F2A">
        <w:rPr>
          <w:rFonts w:ascii="Times New Roman" w:hAnsi="Times New Roman" w:cs="Times New Roman"/>
          <w:sz w:val="24"/>
          <w:szCs w:val="24"/>
        </w:rPr>
        <w:t>Wackernagel</w:t>
      </w:r>
      <w:proofErr w:type="spellEnd"/>
      <w:r w:rsidRPr="00A74F2A">
        <w:rPr>
          <w:rFonts w:ascii="Times New Roman" w:hAnsi="Times New Roman" w:cs="Times New Roman"/>
          <w:sz w:val="24"/>
          <w:szCs w:val="24"/>
        </w:rPr>
        <w:t xml:space="preserve">, M. és </w:t>
      </w:r>
      <w:proofErr w:type="spellStart"/>
      <w:r w:rsidRPr="00A74F2A">
        <w:rPr>
          <w:rFonts w:ascii="Times New Roman" w:hAnsi="Times New Roman" w:cs="Times New Roman"/>
          <w:sz w:val="24"/>
          <w:szCs w:val="24"/>
        </w:rPr>
        <w:t>Rees</w:t>
      </w:r>
      <w:proofErr w:type="spellEnd"/>
      <w:r w:rsidRPr="00A74F2A">
        <w:rPr>
          <w:rFonts w:ascii="Times New Roman" w:hAnsi="Times New Roman" w:cs="Times New Roman"/>
          <w:sz w:val="24"/>
          <w:szCs w:val="24"/>
        </w:rPr>
        <w:t>, W. (2001): Ökológiai lábnyomunk. Föld Napja Alapítvány.</w:t>
      </w:r>
    </w:p>
    <w:p w:rsidR="004553A9" w:rsidRPr="00A74F2A" w:rsidRDefault="004553A9" w:rsidP="004553A9">
      <w:pPr>
        <w:outlineLvl w:val="0"/>
        <w:rPr>
          <w:rFonts w:ascii="Times New Roman" w:hAnsi="Times New Roman" w:cs="Times New Roman"/>
          <w:sz w:val="24"/>
          <w:szCs w:val="24"/>
        </w:rPr>
      </w:pPr>
      <w:r w:rsidRPr="00A74F2A">
        <w:rPr>
          <w:rFonts w:ascii="Times New Roman" w:hAnsi="Times New Roman" w:cs="Times New Roman"/>
          <w:sz w:val="24"/>
          <w:szCs w:val="24"/>
        </w:rPr>
        <w:t xml:space="preserve">Bihari et </w:t>
      </w:r>
      <w:proofErr w:type="spellStart"/>
      <w:r w:rsidRPr="00A74F2A">
        <w:rPr>
          <w:rFonts w:ascii="Times New Roman" w:hAnsi="Times New Roman" w:cs="Times New Roman"/>
          <w:sz w:val="24"/>
          <w:szCs w:val="24"/>
        </w:rPr>
        <w:t>all</w:t>
      </w:r>
      <w:proofErr w:type="spellEnd"/>
      <w:r w:rsidRPr="00A74F2A">
        <w:rPr>
          <w:rFonts w:ascii="Times New Roman" w:hAnsi="Times New Roman" w:cs="Times New Roman"/>
          <w:sz w:val="24"/>
          <w:szCs w:val="24"/>
        </w:rPr>
        <w:t>. (2008) Természetvédelmi ökológia. Tankönyvtár</w:t>
      </w:r>
      <w:proofErr w:type="gramStart"/>
      <w:r w:rsidRPr="00A74F2A">
        <w:rPr>
          <w:rFonts w:ascii="Times New Roman" w:hAnsi="Times New Roman" w:cs="Times New Roman"/>
          <w:sz w:val="24"/>
          <w:szCs w:val="24"/>
        </w:rPr>
        <w:t>.hu</w:t>
      </w:r>
      <w:proofErr w:type="gramEnd"/>
    </w:p>
    <w:p w:rsidR="004553A9" w:rsidRPr="00A74F2A" w:rsidRDefault="004553A9" w:rsidP="00DC7CC9">
      <w:pPr>
        <w:rPr>
          <w:rFonts w:ascii="Times New Roman" w:hAnsi="Times New Roman" w:cs="Times New Roman"/>
          <w:sz w:val="24"/>
          <w:szCs w:val="24"/>
        </w:rPr>
      </w:pP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2022/23 tanév II. félév</w:t>
      </w:r>
    </w:p>
    <w:p w:rsidR="004553A9" w:rsidRPr="00A74F2A" w:rsidRDefault="004553A9" w:rsidP="004553A9">
      <w:pPr>
        <w:jc w:val="center"/>
        <w:rPr>
          <w:rFonts w:ascii="Times New Roman" w:hAnsi="Times New Roman" w:cs="Times New Roman"/>
          <w:b/>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neve, kódja: </w:t>
      </w:r>
      <w:r w:rsidRPr="00A74F2A">
        <w:rPr>
          <w:rFonts w:ascii="Times New Roman" w:hAnsi="Times New Roman" w:cs="Times New Roman"/>
          <w:sz w:val="24"/>
          <w:szCs w:val="24"/>
        </w:rPr>
        <w:t>Precíziós mezőgazdaság MTBVK7005</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Dr. Fehér Zsolt Zoltán, adjunktus</w:t>
      </w: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 xml:space="preserve">A tantárgy oktatásába bevont további oktatók: </w:t>
      </w:r>
      <w:r w:rsidRPr="00A74F2A">
        <w:rPr>
          <w:rFonts w:ascii="Times New Roman" w:hAnsi="Times New Roman" w:cs="Times New Roman"/>
          <w:sz w:val="24"/>
          <w:szCs w:val="24"/>
        </w:rPr>
        <w:t>Pásztor Dávid</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Szak neve, szintje:</w:t>
      </w:r>
      <w:r w:rsidRPr="00A74F2A">
        <w:rPr>
          <w:rFonts w:ascii="Times New Roman" w:hAnsi="Times New Roman" w:cs="Times New Roman"/>
          <w:sz w:val="24"/>
          <w:szCs w:val="24"/>
        </w:rPr>
        <w:t xml:space="preserve"> Mezőgazdasági vízgazdálkodási és környezettechnológiai </w:t>
      </w:r>
      <w:proofErr w:type="gramStart"/>
      <w:r w:rsidRPr="00A74F2A">
        <w:rPr>
          <w:rFonts w:ascii="Times New Roman" w:hAnsi="Times New Roman" w:cs="Times New Roman"/>
          <w:sz w:val="24"/>
          <w:szCs w:val="24"/>
        </w:rPr>
        <w:t>mérnöki  BSC</w:t>
      </w:r>
      <w:proofErr w:type="gramEnd"/>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sz w:val="24"/>
          <w:szCs w:val="24"/>
        </w:rPr>
        <w:t>kötelező</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oktatási időterve, vizsga típusa: </w:t>
      </w:r>
      <w:r w:rsidRPr="00A74F2A">
        <w:rPr>
          <w:rFonts w:ascii="Times New Roman" w:hAnsi="Times New Roman" w:cs="Times New Roman"/>
          <w:sz w:val="24"/>
          <w:szCs w:val="24"/>
        </w:rPr>
        <w:t>1+1 G</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kredit értéke: </w:t>
      </w:r>
      <w:r w:rsidRPr="00A74F2A">
        <w:rPr>
          <w:rFonts w:ascii="Times New Roman" w:hAnsi="Times New Roman" w:cs="Times New Roman"/>
          <w:sz w:val="24"/>
          <w:szCs w:val="24"/>
        </w:rPr>
        <w:t>3</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b/>
          <w:sz w:val="24"/>
          <w:szCs w:val="24"/>
        </w:rPr>
        <w:t>A tárgy oktatásának célja:</w:t>
      </w:r>
      <w:r w:rsidRPr="00A74F2A">
        <w:rPr>
          <w:rFonts w:ascii="Times New Roman" w:hAnsi="Times New Roman" w:cs="Times New Roman"/>
          <w:sz w:val="24"/>
          <w:szCs w:val="24"/>
        </w:rPr>
        <w:t xml:space="preserve"> A tantárgy célja, az agrometeorológia elméleti és gyakorlati megvalósításának készségszintű elsajátítása. A hallgató megismeri a meteorológiai adatgyűjtés, az adatintegrálás és a térbeli döntéstámogatás precíziós mezőgazdasági (szántóföldi) technológiáinak lehetőségeit, megvalósulását. </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(14 hét bontásban): előadás/gyakorlat</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1. Bevezetés, </w:t>
      </w:r>
      <w:proofErr w:type="gramStart"/>
      <w:r w:rsidRPr="00A74F2A">
        <w:rPr>
          <w:rFonts w:ascii="Times New Roman" w:hAnsi="Times New Roman" w:cs="Times New Roman"/>
          <w:sz w:val="24"/>
          <w:szCs w:val="24"/>
        </w:rPr>
        <w:t>A</w:t>
      </w:r>
      <w:proofErr w:type="gramEnd"/>
      <w:r w:rsidRPr="00A74F2A">
        <w:rPr>
          <w:rFonts w:ascii="Times New Roman" w:hAnsi="Times New Roman" w:cs="Times New Roman"/>
          <w:sz w:val="24"/>
          <w:szCs w:val="24"/>
        </w:rPr>
        <w:t xml:space="preserve"> Föld légköre,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2. A száraz és nyugalomban lévő tiszta légköri levegő fizikai </w:t>
      </w:r>
      <w:proofErr w:type="spellStart"/>
      <w:r w:rsidRPr="00A74F2A">
        <w:rPr>
          <w:rFonts w:ascii="Times New Roman" w:hAnsi="Times New Roman" w:cs="Times New Roman"/>
          <w:sz w:val="24"/>
          <w:szCs w:val="24"/>
        </w:rPr>
        <w:t>áűllapotjelzői</w:t>
      </w:r>
      <w:proofErr w:type="spellEnd"/>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3. A nedves, nyugalomban lévő tiszta légköri levegő fizikai állapotjelzői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4. A légkör mozgásjelenségei, A súrlódás hatása a szélre, Nyomásfelületek </w:t>
      </w:r>
      <w:proofErr w:type="gramStart"/>
      <w:r w:rsidRPr="00A74F2A">
        <w:rPr>
          <w:rFonts w:ascii="Times New Roman" w:hAnsi="Times New Roman" w:cs="Times New Roman"/>
          <w:sz w:val="24"/>
          <w:szCs w:val="24"/>
        </w:rPr>
        <w:t>abszolút</w:t>
      </w:r>
      <w:proofErr w:type="gramEnd"/>
      <w:r w:rsidRPr="00A74F2A">
        <w:rPr>
          <w:rFonts w:ascii="Times New Roman" w:hAnsi="Times New Roman" w:cs="Times New Roman"/>
          <w:sz w:val="24"/>
          <w:szCs w:val="24"/>
        </w:rPr>
        <w:t xml:space="preserve"> és relatív topográfiák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5. A légkör egyensúlyi állapotai, </w:t>
      </w:r>
      <w:proofErr w:type="gramStart"/>
      <w:r w:rsidRPr="00A74F2A">
        <w:rPr>
          <w:rFonts w:ascii="Times New Roman" w:hAnsi="Times New Roman" w:cs="Times New Roman"/>
          <w:sz w:val="24"/>
          <w:szCs w:val="24"/>
        </w:rPr>
        <w:t>A</w:t>
      </w:r>
      <w:proofErr w:type="gramEnd"/>
      <w:r w:rsidRPr="00A74F2A">
        <w:rPr>
          <w:rFonts w:ascii="Times New Roman" w:hAnsi="Times New Roman" w:cs="Times New Roman"/>
          <w:sz w:val="24"/>
          <w:szCs w:val="24"/>
        </w:rPr>
        <w:t xml:space="preserve"> sugárzás</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6. Kondenzációs folyamatok a légkörben, Zivatarelektromosság, Légtömegek és időjárási frontok, Ciklonok és anticiklonok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7. Az éghajlat meghatározó tényezői, Az éghajlati jelenségek térbeli dimenziói</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8. A légkör általános </w:t>
      </w:r>
      <w:proofErr w:type="gramStart"/>
      <w:r w:rsidRPr="00A74F2A">
        <w:rPr>
          <w:rFonts w:ascii="Times New Roman" w:hAnsi="Times New Roman" w:cs="Times New Roman"/>
          <w:sz w:val="24"/>
          <w:szCs w:val="24"/>
        </w:rPr>
        <w:t>cirkulációja</w:t>
      </w:r>
      <w:proofErr w:type="gramEnd"/>
      <w:r w:rsidRPr="00A74F2A">
        <w:rPr>
          <w:rFonts w:ascii="Times New Roman" w:hAnsi="Times New Roman" w:cs="Times New Roman"/>
          <w:sz w:val="24"/>
          <w:szCs w:val="24"/>
        </w:rPr>
        <w:t>, A Föld éghajlatának múltja, éghajlat-ingadozások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9. Meteorológiai megfigyelő-hálózatok, eszközök és online adatforrások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10. Az éghajlatelemzés </w:t>
      </w:r>
      <w:proofErr w:type="spellStart"/>
      <w:r w:rsidRPr="00A74F2A">
        <w:rPr>
          <w:rFonts w:ascii="Times New Roman" w:hAnsi="Times New Roman" w:cs="Times New Roman"/>
          <w:sz w:val="24"/>
          <w:szCs w:val="24"/>
        </w:rPr>
        <w:t>mat-stat</w:t>
      </w:r>
      <w:proofErr w:type="spellEnd"/>
      <w:r w:rsidRPr="00A74F2A">
        <w:rPr>
          <w:rFonts w:ascii="Times New Roman" w:hAnsi="Times New Roman" w:cs="Times New Roman"/>
          <w:sz w:val="24"/>
          <w:szCs w:val="24"/>
        </w:rPr>
        <w:t xml:space="preserve"> </w:t>
      </w:r>
      <w:proofErr w:type="spellStart"/>
      <w:r w:rsidRPr="00A74F2A">
        <w:rPr>
          <w:rFonts w:ascii="Times New Roman" w:hAnsi="Times New Roman" w:cs="Times New Roman"/>
          <w:sz w:val="24"/>
          <w:szCs w:val="24"/>
        </w:rPr>
        <w:t>módszerie</w:t>
      </w:r>
      <w:proofErr w:type="spellEnd"/>
      <w:r w:rsidRPr="00A74F2A">
        <w:rPr>
          <w:rFonts w:ascii="Times New Roman" w:hAnsi="Times New Roman" w:cs="Times New Roman"/>
          <w:sz w:val="24"/>
          <w:szCs w:val="24"/>
        </w:rPr>
        <w:t xml:space="preserve"> - Valószínűségszámítási alapismeretek, Halmazelméleti axiómák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11. Dinamikus meteorológiai folyamatok értelmezése - Észlelési sorok, </w:t>
      </w:r>
      <w:proofErr w:type="spellStart"/>
      <w:r w:rsidRPr="00A74F2A">
        <w:rPr>
          <w:rFonts w:ascii="Times New Roman" w:hAnsi="Times New Roman" w:cs="Times New Roman"/>
          <w:sz w:val="24"/>
          <w:szCs w:val="24"/>
        </w:rPr>
        <w:t>Markov</w:t>
      </w:r>
      <w:proofErr w:type="spellEnd"/>
      <w:r w:rsidRPr="00A74F2A">
        <w:rPr>
          <w:rFonts w:ascii="Times New Roman" w:hAnsi="Times New Roman" w:cs="Times New Roman"/>
          <w:sz w:val="24"/>
          <w:szCs w:val="24"/>
        </w:rPr>
        <w:t>-láncok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12. </w:t>
      </w:r>
      <w:proofErr w:type="gramStart"/>
      <w:r w:rsidRPr="00A74F2A">
        <w:rPr>
          <w:rFonts w:ascii="Times New Roman" w:hAnsi="Times New Roman" w:cs="Times New Roman"/>
          <w:sz w:val="24"/>
          <w:szCs w:val="24"/>
        </w:rPr>
        <w:t>Extrém</w:t>
      </w:r>
      <w:proofErr w:type="gramEnd"/>
      <w:r w:rsidRPr="00A74F2A">
        <w:rPr>
          <w:rFonts w:ascii="Times New Roman" w:hAnsi="Times New Roman" w:cs="Times New Roman"/>
          <w:sz w:val="24"/>
          <w:szCs w:val="24"/>
        </w:rPr>
        <w:t xml:space="preserve"> meteorológiai események - Eloszlások jellemzése, Nevezetes eloszlások, Empirikus valószínűségi eloszlásfüggvények jellemzése</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13. Meteorológiai adathalmazok feltáró elemzése</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 xml:space="preserve">14. Meteorológiai összefüggés-vizsgálatok, Feltételes valószínűség, </w:t>
      </w:r>
      <w:proofErr w:type="spellStart"/>
      <w:r w:rsidRPr="00A74F2A">
        <w:rPr>
          <w:rFonts w:ascii="Times New Roman" w:hAnsi="Times New Roman" w:cs="Times New Roman"/>
          <w:sz w:val="24"/>
          <w:szCs w:val="24"/>
        </w:rPr>
        <w:t>Bayes</w:t>
      </w:r>
      <w:proofErr w:type="spellEnd"/>
      <w:r w:rsidRPr="00A74F2A">
        <w:rPr>
          <w:rFonts w:ascii="Times New Roman" w:hAnsi="Times New Roman" w:cs="Times New Roman"/>
          <w:sz w:val="24"/>
          <w:szCs w:val="24"/>
        </w:rPr>
        <w:t>-tétele, Hipotézisvizsgálatok</w:t>
      </w:r>
    </w:p>
    <w:p w:rsidR="004553A9" w:rsidRPr="00A74F2A" w:rsidRDefault="004553A9" w:rsidP="004553A9">
      <w:pPr>
        <w:spacing w:before="120"/>
        <w:jc w:val="both"/>
        <w:rPr>
          <w:rFonts w:ascii="Times New Roman" w:hAnsi="Times New Roman" w:cs="Times New Roman"/>
          <w:b/>
          <w:sz w:val="24"/>
          <w:szCs w:val="24"/>
        </w:rPr>
      </w:pPr>
      <w:r w:rsidRPr="00A74F2A">
        <w:rPr>
          <w:rFonts w:ascii="Times New Roman" w:hAnsi="Times New Roman" w:cs="Times New Roman"/>
          <w:b/>
          <w:sz w:val="24"/>
          <w:szCs w:val="24"/>
        </w:rPr>
        <w:t>Évközi ellenőrzés módja: -</w:t>
      </w:r>
    </w:p>
    <w:p w:rsidR="004553A9" w:rsidRPr="00A74F2A" w:rsidRDefault="004553A9" w:rsidP="004553A9">
      <w:pPr>
        <w:spacing w:before="120"/>
        <w:jc w:val="both"/>
        <w:rPr>
          <w:rFonts w:ascii="Times New Roman" w:hAnsi="Times New Roman" w:cs="Times New Roman"/>
          <w:i/>
          <w:sz w:val="24"/>
          <w:szCs w:val="24"/>
        </w:rPr>
      </w:pPr>
      <w:r w:rsidRPr="00A74F2A">
        <w:rPr>
          <w:rFonts w:ascii="Times New Roman" w:hAnsi="Times New Roman" w:cs="Times New Roman"/>
          <w:sz w:val="24"/>
          <w:szCs w:val="24"/>
        </w:rPr>
        <w:t>Az aláírás megszerzésének feltétele:</w:t>
      </w:r>
      <w:r w:rsidRPr="00A74F2A">
        <w:rPr>
          <w:rFonts w:ascii="Times New Roman" w:hAnsi="Times New Roman" w:cs="Times New Roman"/>
          <w:i/>
          <w:sz w:val="24"/>
          <w:szCs w:val="24"/>
        </w:rPr>
        <w:t xml:space="preserve"> </w:t>
      </w:r>
      <w:r w:rsidRPr="00A74F2A">
        <w:rPr>
          <w:rFonts w:ascii="Times New Roman" w:hAnsi="Times New Roman" w:cs="Times New Roman"/>
          <w:sz w:val="24"/>
          <w:szCs w:val="24"/>
        </w:rPr>
        <w:t>Gyakorlatok (</w:t>
      </w:r>
      <w:proofErr w:type="spellStart"/>
      <w:r w:rsidRPr="00A74F2A">
        <w:rPr>
          <w:rFonts w:ascii="Times New Roman" w:hAnsi="Times New Roman" w:cs="Times New Roman"/>
          <w:sz w:val="24"/>
          <w:szCs w:val="24"/>
        </w:rPr>
        <w:t>tantermi</w:t>
      </w:r>
      <w:proofErr w:type="spellEnd"/>
      <w:r w:rsidRPr="00A74F2A">
        <w:rPr>
          <w:rFonts w:ascii="Times New Roman" w:hAnsi="Times New Roman" w:cs="Times New Roman"/>
          <w:sz w:val="24"/>
          <w:szCs w:val="24"/>
        </w:rPr>
        <w:t xml:space="preserve">, valamint terepgyakorlatok) látogatottsága, azokról való hiányzás a Debreceni Egyetem Tanulmányi és Vizsgaszabályzatának megfelelően. Gyakorlatok alkalmával egyénileg készített gyakorlati jegyzőkönyvek felhasználásával egy önálló, </w:t>
      </w:r>
      <w:proofErr w:type="gramStart"/>
      <w:r w:rsidRPr="00A74F2A">
        <w:rPr>
          <w:rFonts w:ascii="Times New Roman" w:hAnsi="Times New Roman" w:cs="Times New Roman"/>
          <w:sz w:val="24"/>
          <w:szCs w:val="24"/>
        </w:rPr>
        <w:t>komplex</w:t>
      </w:r>
      <w:proofErr w:type="gramEnd"/>
      <w:r w:rsidRPr="00A74F2A">
        <w:rPr>
          <w:rFonts w:ascii="Times New Roman" w:hAnsi="Times New Roman" w:cs="Times New Roman"/>
          <w:sz w:val="24"/>
          <w:szCs w:val="24"/>
        </w:rPr>
        <w:t xml:space="preserve"> gyakorlati precíziós gazdálkodáshoz köthető feladat megoldása.</w:t>
      </w:r>
    </w:p>
    <w:p w:rsidR="004553A9" w:rsidRPr="00A74F2A" w:rsidRDefault="004553A9" w:rsidP="004553A9">
      <w:pPr>
        <w:spacing w:before="120"/>
        <w:rPr>
          <w:rFonts w:ascii="Times New Roman" w:hAnsi="Times New Roman" w:cs="Times New Roman"/>
          <w:b/>
          <w:sz w:val="24"/>
          <w:szCs w:val="24"/>
        </w:rPr>
      </w:pPr>
    </w:p>
    <w:p w:rsidR="004553A9" w:rsidRPr="00A74F2A" w:rsidRDefault="004553A9" w:rsidP="004553A9">
      <w:pPr>
        <w:spacing w:before="120"/>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 xml:space="preserve"> (</w:t>
      </w:r>
      <w:r w:rsidRPr="00A74F2A">
        <w:rPr>
          <w:rFonts w:ascii="Times New Roman" w:hAnsi="Times New Roman" w:cs="Times New Roman"/>
          <w:i/>
          <w:sz w:val="24"/>
          <w:szCs w:val="24"/>
        </w:rPr>
        <w:t>félévi vizsgajegy kialakításának módja – beszámoló, gyakorlati jegy, kollokvium, szigorlat</w:t>
      </w:r>
      <w:r w:rsidRPr="00A74F2A">
        <w:rPr>
          <w:rFonts w:ascii="Times New Roman" w:hAnsi="Times New Roman" w:cs="Times New Roman"/>
          <w:sz w:val="24"/>
          <w:szCs w:val="24"/>
        </w:rPr>
        <w:t>): írásbeli gyakorlati vizsga.</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Oktatási segédanyagok:</w:t>
      </w:r>
      <w:r w:rsidRPr="00A74F2A">
        <w:rPr>
          <w:rFonts w:ascii="Times New Roman" w:hAnsi="Times New Roman" w:cs="Times New Roman"/>
          <w:sz w:val="24"/>
          <w:szCs w:val="24"/>
        </w:rPr>
        <w:t xml:space="preserve"> Az előadások diasorai.</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 xml:space="preserve">Ajánlott irodalom: </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pStyle w:val="Listaszerbekezds"/>
        <w:numPr>
          <w:ilvl w:val="0"/>
          <w:numId w:val="9"/>
        </w:numPr>
        <w:spacing w:after="0" w:line="240" w:lineRule="auto"/>
        <w:rPr>
          <w:rFonts w:ascii="Times New Roman" w:hAnsi="Times New Roman"/>
          <w:sz w:val="24"/>
          <w:szCs w:val="24"/>
        </w:rPr>
      </w:pPr>
      <w:proofErr w:type="spellStart"/>
      <w:r w:rsidRPr="00A74F2A">
        <w:rPr>
          <w:rFonts w:ascii="Times New Roman" w:hAnsi="Times New Roman"/>
          <w:sz w:val="24"/>
          <w:szCs w:val="24"/>
        </w:rPr>
        <w:t>Péczely</w:t>
      </w:r>
      <w:proofErr w:type="spellEnd"/>
      <w:r w:rsidRPr="00A74F2A">
        <w:rPr>
          <w:rFonts w:ascii="Times New Roman" w:hAnsi="Times New Roman"/>
          <w:sz w:val="24"/>
          <w:szCs w:val="24"/>
        </w:rPr>
        <w:t xml:space="preserve"> </w:t>
      </w:r>
      <w:proofErr w:type="spellStart"/>
      <w:r w:rsidRPr="00A74F2A">
        <w:rPr>
          <w:rFonts w:ascii="Times New Roman" w:hAnsi="Times New Roman"/>
          <w:sz w:val="24"/>
          <w:szCs w:val="24"/>
        </w:rPr>
        <w:t>Gy</w:t>
      </w:r>
      <w:proofErr w:type="spellEnd"/>
      <w:proofErr w:type="gramStart"/>
      <w:r w:rsidRPr="00A74F2A">
        <w:rPr>
          <w:rFonts w:ascii="Times New Roman" w:hAnsi="Times New Roman"/>
          <w:sz w:val="24"/>
          <w:szCs w:val="24"/>
        </w:rPr>
        <w:t>.:</w:t>
      </w:r>
      <w:proofErr w:type="gramEnd"/>
      <w:r w:rsidRPr="00A74F2A">
        <w:rPr>
          <w:rFonts w:ascii="Times New Roman" w:hAnsi="Times New Roman"/>
          <w:sz w:val="24"/>
          <w:szCs w:val="24"/>
        </w:rPr>
        <w:t xml:space="preserve"> Éghajlattan, 2009, ISBN: 9789631939385</w:t>
      </w:r>
    </w:p>
    <w:p w:rsidR="004553A9" w:rsidRPr="00A74F2A" w:rsidRDefault="004553A9" w:rsidP="004553A9">
      <w:pPr>
        <w:pStyle w:val="Listaszerbekezds"/>
        <w:numPr>
          <w:ilvl w:val="0"/>
          <w:numId w:val="9"/>
        </w:numPr>
        <w:spacing w:after="0" w:line="240" w:lineRule="auto"/>
        <w:rPr>
          <w:rFonts w:ascii="Times New Roman" w:hAnsi="Times New Roman"/>
          <w:sz w:val="24"/>
          <w:szCs w:val="24"/>
        </w:rPr>
      </w:pPr>
      <w:r w:rsidRPr="00A74F2A">
        <w:rPr>
          <w:rFonts w:ascii="Times New Roman" w:hAnsi="Times New Roman"/>
          <w:sz w:val="24"/>
          <w:szCs w:val="24"/>
        </w:rPr>
        <w:t>https://library.hungaricana.hu/en/view/VizugyiKonyvek_182/</w:t>
      </w:r>
      <w:proofErr w:type="gramStart"/>
      <w:r w:rsidRPr="00A74F2A">
        <w:rPr>
          <w:rFonts w:ascii="Times New Roman" w:hAnsi="Times New Roman"/>
          <w:sz w:val="24"/>
          <w:szCs w:val="24"/>
        </w:rPr>
        <w:t>?pg</w:t>
      </w:r>
      <w:proofErr w:type="gramEnd"/>
      <w:r w:rsidRPr="00A74F2A">
        <w:rPr>
          <w:rFonts w:ascii="Times New Roman" w:hAnsi="Times New Roman"/>
          <w:sz w:val="24"/>
          <w:szCs w:val="24"/>
        </w:rPr>
        <w:t>=0&amp;layout=s</w:t>
      </w:r>
    </w:p>
    <w:p w:rsidR="004553A9" w:rsidRPr="00A74F2A" w:rsidRDefault="004553A9" w:rsidP="004553A9">
      <w:pPr>
        <w:pStyle w:val="Listaszerbekezds"/>
        <w:numPr>
          <w:ilvl w:val="0"/>
          <w:numId w:val="9"/>
        </w:numPr>
        <w:spacing w:after="0" w:line="240" w:lineRule="auto"/>
        <w:rPr>
          <w:rFonts w:ascii="Times New Roman" w:hAnsi="Times New Roman"/>
          <w:sz w:val="24"/>
          <w:szCs w:val="24"/>
        </w:rPr>
      </w:pPr>
      <w:r w:rsidRPr="00A74F2A">
        <w:rPr>
          <w:rFonts w:ascii="Times New Roman" w:hAnsi="Times New Roman"/>
          <w:sz w:val="24"/>
          <w:szCs w:val="24"/>
        </w:rPr>
        <w:t xml:space="preserve">Geiger J. </w:t>
      </w:r>
      <w:proofErr w:type="spellStart"/>
      <w:r w:rsidRPr="00A74F2A">
        <w:rPr>
          <w:rFonts w:ascii="Times New Roman" w:hAnsi="Times New Roman"/>
          <w:sz w:val="24"/>
          <w:szCs w:val="24"/>
        </w:rPr>
        <w:t>Geomatematika</w:t>
      </w:r>
      <w:proofErr w:type="spellEnd"/>
      <w:r w:rsidRPr="00A74F2A">
        <w:rPr>
          <w:rFonts w:ascii="Times New Roman" w:hAnsi="Times New Roman"/>
          <w:sz w:val="24"/>
          <w:szCs w:val="24"/>
        </w:rPr>
        <w:t xml:space="preserve">, </w:t>
      </w:r>
      <w:proofErr w:type="spellStart"/>
      <w:r w:rsidRPr="00A74F2A">
        <w:rPr>
          <w:rFonts w:ascii="Times New Roman" w:hAnsi="Times New Roman"/>
          <w:sz w:val="24"/>
          <w:szCs w:val="24"/>
        </w:rPr>
        <w:t>JatePress</w:t>
      </w:r>
      <w:proofErr w:type="spellEnd"/>
      <w:r w:rsidRPr="00A74F2A">
        <w:rPr>
          <w:rFonts w:ascii="Times New Roman" w:hAnsi="Times New Roman"/>
          <w:sz w:val="24"/>
          <w:szCs w:val="24"/>
        </w:rPr>
        <w:t>, 2012, ISBN: 3159780000575</w:t>
      </w:r>
    </w:p>
    <w:p w:rsidR="004553A9" w:rsidRPr="00A74F2A" w:rsidRDefault="004553A9" w:rsidP="004553A9">
      <w:pPr>
        <w:pStyle w:val="Listaszerbekezds"/>
        <w:numPr>
          <w:ilvl w:val="0"/>
          <w:numId w:val="9"/>
        </w:numPr>
        <w:spacing w:after="0" w:line="240" w:lineRule="auto"/>
        <w:rPr>
          <w:rFonts w:ascii="Times New Roman" w:hAnsi="Times New Roman"/>
          <w:sz w:val="24"/>
          <w:szCs w:val="24"/>
        </w:rPr>
      </w:pPr>
      <w:proofErr w:type="spellStart"/>
      <w:r w:rsidRPr="00A74F2A">
        <w:rPr>
          <w:rFonts w:ascii="Times New Roman" w:hAnsi="Times New Roman"/>
          <w:sz w:val="24"/>
          <w:szCs w:val="24"/>
        </w:rPr>
        <w:t>Bartholy</w:t>
      </w:r>
      <w:proofErr w:type="spellEnd"/>
      <w:r w:rsidRPr="00A74F2A">
        <w:rPr>
          <w:rFonts w:ascii="Times New Roman" w:hAnsi="Times New Roman"/>
          <w:sz w:val="24"/>
          <w:szCs w:val="24"/>
        </w:rPr>
        <w:t xml:space="preserve"> J. et </w:t>
      </w:r>
      <w:proofErr w:type="spellStart"/>
      <w:r w:rsidRPr="00A74F2A">
        <w:rPr>
          <w:rFonts w:ascii="Times New Roman" w:hAnsi="Times New Roman"/>
          <w:sz w:val="24"/>
          <w:szCs w:val="24"/>
        </w:rPr>
        <w:t>al</w:t>
      </w:r>
      <w:proofErr w:type="spellEnd"/>
      <w:r w:rsidRPr="00A74F2A">
        <w:rPr>
          <w:rFonts w:ascii="Times New Roman" w:hAnsi="Times New Roman"/>
          <w:sz w:val="24"/>
          <w:szCs w:val="24"/>
        </w:rPr>
        <w:t>: Meteorológiai alapismeretek (e-book): https://ttk.elte.hu/dstore/document/885/book.pdf</w:t>
      </w:r>
    </w:p>
    <w:p w:rsidR="004553A9" w:rsidRPr="00A74F2A" w:rsidRDefault="004553A9" w:rsidP="004553A9">
      <w:pPr>
        <w:pStyle w:val="Listaszerbekezds"/>
        <w:numPr>
          <w:ilvl w:val="0"/>
          <w:numId w:val="9"/>
        </w:numPr>
        <w:spacing w:after="0" w:line="240" w:lineRule="auto"/>
        <w:rPr>
          <w:rFonts w:ascii="Times New Roman" w:hAnsi="Times New Roman"/>
          <w:sz w:val="24"/>
          <w:szCs w:val="24"/>
        </w:rPr>
      </w:pPr>
      <w:proofErr w:type="spellStart"/>
      <w:r w:rsidRPr="00A74F2A">
        <w:rPr>
          <w:rFonts w:ascii="Times New Roman" w:hAnsi="Times New Roman"/>
          <w:sz w:val="24"/>
          <w:szCs w:val="24"/>
        </w:rPr>
        <w:t>Al</w:t>
      </w:r>
      <w:proofErr w:type="spellEnd"/>
      <w:r w:rsidRPr="00A74F2A">
        <w:rPr>
          <w:rFonts w:ascii="Times New Roman" w:hAnsi="Times New Roman"/>
          <w:sz w:val="24"/>
          <w:szCs w:val="24"/>
        </w:rPr>
        <w:t xml:space="preserve"> </w:t>
      </w:r>
      <w:proofErr w:type="spellStart"/>
      <w:r w:rsidRPr="00A74F2A">
        <w:rPr>
          <w:rFonts w:ascii="Times New Roman" w:hAnsi="Times New Roman"/>
          <w:sz w:val="24"/>
          <w:szCs w:val="24"/>
        </w:rPr>
        <w:t>Gore</w:t>
      </w:r>
      <w:proofErr w:type="spellEnd"/>
      <w:r w:rsidRPr="00A74F2A">
        <w:rPr>
          <w:rFonts w:ascii="Times New Roman" w:hAnsi="Times New Roman"/>
          <w:sz w:val="24"/>
          <w:szCs w:val="24"/>
        </w:rPr>
        <w:t>: A jövő, HVG Könyvek, 2013, ISBN: 9789633041482</w:t>
      </w:r>
    </w:p>
    <w:p w:rsidR="004553A9" w:rsidRPr="00A74F2A" w:rsidRDefault="004553A9" w:rsidP="00DC7CC9">
      <w:pPr>
        <w:rPr>
          <w:rFonts w:ascii="Times New Roman" w:hAnsi="Times New Roman" w:cs="Times New Roman"/>
          <w:sz w:val="24"/>
          <w:szCs w:val="24"/>
        </w:rPr>
      </w:pP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2022-23 tanév I. félév</w:t>
      </w:r>
    </w:p>
    <w:p w:rsidR="004553A9" w:rsidRPr="00A74F2A" w:rsidRDefault="004553A9" w:rsidP="004553A9">
      <w:pPr>
        <w:jc w:val="center"/>
        <w:rPr>
          <w:rFonts w:ascii="Times New Roman" w:hAnsi="Times New Roman" w:cs="Times New Roman"/>
          <w:b/>
          <w:sz w:val="24"/>
          <w:szCs w:val="24"/>
        </w:rPr>
      </w:pPr>
    </w:p>
    <w:p w:rsidR="004553A9" w:rsidRPr="00A74F2A" w:rsidRDefault="004553A9" w:rsidP="004553A9">
      <w:pPr>
        <w:rPr>
          <w:rFonts w:ascii="Times New Roman" w:hAnsi="Times New Roman" w:cs="Times New Roman"/>
          <w:bCs/>
          <w:spacing w:val="-2"/>
          <w:sz w:val="24"/>
          <w:szCs w:val="24"/>
        </w:rPr>
      </w:pPr>
      <w:r w:rsidRPr="00A74F2A">
        <w:rPr>
          <w:rFonts w:ascii="Times New Roman" w:hAnsi="Times New Roman" w:cs="Times New Roman"/>
          <w:b/>
          <w:sz w:val="24"/>
          <w:szCs w:val="24"/>
        </w:rPr>
        <w:t xml:space="preserve">A tantárgy neve, kódja: </w:t>
      </w:r>
      <w:r w:rsidRPr="00A74F2A">
        <w:rPr>
          <w:rFonts w:ascii="Times New Roman" w:hAnsi="Times New Roman" w:cs="Times New Roman"/>
          <w:bCs/>
          <w:spacing w:val="-2"/>
          <w:sz w:val="24"/>
          <w:szCs w:val="24"/>
        </w:rPr>
        <w:t>Biztonságtechnika és munkavédelem</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bCs/>
          <w:spacing w:val="-2"/>
          <w:sz w:val="24"/>
          <w:szCs w:val="24"/>
        </w:rPr>
        <w:t>Tárgykód:</w:t>
      </w:r>
      <w:r w:rsidRPr="00A74F2A">
        <w:rPr>
          <w:rFonts w:ascii="Times New Roman" w:hAnsi="Times New Roman" w:cs="Times New Roman"/>
          <w:bCs/>
          <w:spacing w:val="-2"/>
          <w:sz w:val="24"/>
          <w:szCs w:val="24"/>
        </w:rPr>
        <w:t xml:space="preserve"> MTBVK7006</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w:t>
      </w:r>
      <w:r w:rsidRPr="00A74F2A">
        <w:rPr>
          <w:rFonts w:ascii="Times New Roman" w:hAnsi="Times New Roman" w:cs="Times New Roman"/>
          <w:bCs/>
          <w:spacing w:val="-1"/>
          <w:sz w:val="24"/>
          <w:szCs w:val="24"/>
        </w:rPr>
        <w:t xml:space="preserve">Dr. </w:t>
      </w:r>
      <w:proofErr w:type="spellStart"/>
      <w:r w:rsidRPr="00A74F2A">
        <w:rPr>
          <w:rFonts w:ascii="Times New Roman" w:hAnsi="Times New Roman" w:cs="Times New Roman"/>
          <w:bCs/>
          <w:spacing w:val="-1"/>
          <w:sz w:val="24"/>
          <w:szCs w:val="24"/>
        </w:rPr>
        <w:t>Pregun</w:t>
      </w:r>
      <w:proofErr w:type="spellEnd"/>
      <w:r w:rsidRPr="00A74F2A">
        <w:rPr>
          <w:rFonts w:ascii="Times New Roman" w:hAnsi="Times New Roman" w:cs="Times New Roman"/>
          <w:bCs/>
          <w:spacing w:val="-1"/>
          <w:sz w:val="24"/>
          <w:szCs w:val="24"/>
        </w:rPr>
        <w:t xml:space="preserve"> Csaba egyetemi adjunktus</w:t>
      </w: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 xml:space="preserve">A tantárgy oktatásába bevont további oktatók: </w:t>
      </w:r>
      <w:r w:rsidRPr="00A74F2A">
        <w:rPr>
          <w:rFonts w:ascii="Times New Roman" w:hAnsi="Times New Roman" w:cs="Times New Roman"/>
          <w:sz w:val="24"/>
          <w:szCs w:val="24"/>
        </w:rPr>
        <w:t>Tóth Florence</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Szak neve, szintje:</w:t>
      </w:r>
      <w:r w:rsidRPr="00A74F2A">
        <w:rPr>
          <w:rFonts w:ascii="Times New Roman" w:hAnsi="Times New Roman" w:cs="Times New Roman"/>
          <w:sz w:val="24"/>
          <w:szCs w:val="24"/>
        </w:rPr>
        <w:t xml:space="preserve"> Környezetgazdálkodási agrármérnök </w:t>
      </w:r>
      <w:proofErr w:type="spellStart"/>
      <w:r w:rsidRPr="00A74F2A">
        <w:rPr>
          <w:rFonts w:ascii="Times New Roman" w:hAnsi="Times New Roman" w:cs="Times New Roman"/>
          <w:sz w:val="24"/>
          <w:szCs w:val="24"/>
        </w:rPr>
        <w:t>BSc</w:t>
      </w:r>
      <w:proofErr w:type="spellEnd"/>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sz w:val="24"/>
          <w:szCs w:val="24"/>
        </w:rPr>
        <w:t xml:space="preserve">előadás 2 ó/hét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 oktatási időterve, vizsga típusa:</w:t>
      </w:r>
      <w:r w:rsidRPr="00A74F2A">
        <w:rPr>
          <w:rFonts w:ascii="Times New Roman" w:hAnsi="Times New Roman" w:cs="Times New Roman"/>
          <w:sz w:val="24"/>
          <w:szCs w:val="24"/>
        </w:rPr>
        <w:t xml:space="preserve"> 1 félév, kollokvium</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kredit értéke: </w:t>
      </w:r>
      <w:r w:rsidRPr="00A74F2A">
        <w:rPr>
          <w:rFonts w:ascii="Times New Roman" w:hAnsi="Times New Roman" w:cs="Times New Roman"/>
          <w:sz w:val="24"/>
          <w:szCs w:val="24"/>
        </w:rPr>
        <w:t>3</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tárgy oktatásának célja:</w:t>
      </w:r>
      <w:r w:rsidRPr="00A74F2A">
        <w:rPr>
          <w:rFonts w:ascii="Times New Roman" w:hAnsi="Times New Roman" w:cs="Times New Roman"/>
          <w:sz w:val="24"/>
          <w:szCs w:val="24"/>
        </w:rPr>
        <w:t xml:space="preserve">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pacing w:val="-1"/>
          <w:sz w:val="24"/>
          <w:szCs w:val="24"/>
        </w:rPr>
        <w:t xml:space="preserve">A tantárgy oktatásának általános célja, hogy a hallgatók megszerezzék mindazon munkavédelmi </w:t>
      </w:r>
      <w:r w:rsidRPr="00A74F2A">
        <w:rPr>
          <w:rFonts w:ascii="Times New Roman" w:hAnsi="Times New Roman" w:cs="Times New Roman"/>
          <w:sz w:val="24"/>
          <w:szCs w:val="24"/>
        </w:rPr>
        <w:t>és környezetbiztonsági ismereteket, melyek birtokában természetvédelmi, vadgazdálkodási és környezetgazdálkodási tevékenységet folytatni és irányítani képesek. Ismerjék meg a terepi és telephelyi tevékenységekhez szükséges munkavédelmi és tűzvédelmi szabályokat, az eszközök és gépek biztonságos üzemeltetésének technikáját. A tárgy célja továbbá, hogy a környezetbiztonság fogalmi és tevékenységi körén belül bemutassa a fontosabb környezeti veszélyforrásokat, a katasztrófák különböző típusát, az ellenük való védekezés lehetőségeit, feltételeit, szervezeteit, valamint ismertesse a nukleáris és a kémiai biztonság fogalmát, fontosabb összetevőit.</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 xml:space="preserve">(14 hét bontásban): </w:t>
      </w:r>
    </w:p>
    <w:p w:rsidR="004553A9" w:rsidRPr="00A74F2A" w:rsidRDefault="004553A9" w:rsidP="004553A9">
      <w:pPr>
        <w:shd w:val="clear" w:color="auto" w:fill="FFFFFF"/>
        <w:contextualSpacing/>
        <w:jc w:val="both"/>
        <w:rPr>
          <w:rFonts w:ascii="Times New Roman" w:hAnsi="Times New Roman" w:cs="Times New Roman"/>
          <w:sz w:val="24"/>
          <w:szCs w:val="24"/>
        </w:rPr>
      </w:pPr>
      <w:proofErr w:type="gramStart"/>
      <w:r w:rsidRPr="00A74F2A">
        <w:rPr>
          <w:rFonts w:ascii="Times New Roman" w:hAnsi="Times New Roman" w:cs="Times New Roman"/>
          <w:sz w:val="24"/>
          <w:szCs w:val="24"/>
        </w:rPr>
        <w:t>l</w:t>
      </w:r>
      <w:proofErr w:type="gramEnd"/>
      <w:r w:rsidRPr="00A74F2A">
        <w:rPr>
          <w:rFonts w:ascii="Times New Roman" w:hAnsi="Times New Roman" w:cs="Times New Roman"/>
          <w:sz w:val="24"/>
          <w:szCs w:val="24"/>
        </w:rPr>
        <w:t xml:space="preserve">. </w:t>
      </w:r>
      <w:proofErr w:type="gramStart"/>
      <w:r w:rsidRPr="00A74F2A">
        <w:rPr>
          <w:rFonts w:ascii="Times New Roman" w:hAnsi="Times New Roman" w:cs="Times New Roman"/>
          <w:sz w:val="24"/>
          <w:szCs w:val="24"/>
        </w:rPr>
        <w:t>hét</w:t>
      </w:r>
      <w:proofErr w:type="gramEnd"/>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A munkavédelem fogalma, feladatai, eszközrendszere. A munkavédelem jogi, igazgatási és szervezési kérdései. A munkavédelmi törvény. Tárgyi és személyi feltételek. A környezetbiztonság fogalma és tevékenységi köre. A környezet biztonságának általános megközelítése. A természeti katasztrófák fajtái, előfordulásuk kockázata.</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2. hét</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 xml:space="preserve">A fizikai, kémiai és biológiai munkakörnyezet szerepe. Veszélyforrások. Létesítmények </w:t>
      </w:r>
      <w:r w:rsidRPr="00A74F2A">
        <w:rPr>
          <w:rFonts w:ascii="Times New Roman" w:hAnsi="Times New Roman" w:cs="Times New Roman"/>
          <w:spacing w:val="-1"/>
          <w:sz w:val="24"/>
          <w:szCs w:val="24"/>
        </w:rPr>
        <w:t xml:space="preserve">munkavédelmi kérdései. Munkahelyek létesítése, munkahelyi </w:t>
      </w:r>
      <w:proofErr w:type="gramStart"/>
      <w:r w:rsidRPr="00A74F2A">
        <w:rPr>
          <w:rFonts w:ascii="Times New Roman" w:hAnsi="Times New Roman" w:cs="Times New Roman"/>
          <w:spacing w:val="-1"/>
          <w:sz w:val="24"/>
          <w:szCs w:val="24"/>
        </w:rPr>
        <w:t>klíma</w:t>
      </w:r>
      <w:proofErr w:type="gramEnd"/>
      <w:r w:rsidRPr="00A74F2A">
        <w:rPr>
          <w:rFonts w:ascii="Times New Roman" w:hAnsi="Times New Roman" w:cs="Times New Roman"/>
          <w:spacing w:val="-1"/>
          <w:sz w:val="24"/>
          <w:szCs w:val="24"/>
        </w:rPr>
        <w:t>, világítás, zajvédelem.</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3. hét</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Kockázatértékelés. A veszélyforrások felismerése. Biztonsági felülvizsgálatok. Munkavédelmi </w:t>
      </w:r>
      <w:r w:rsidRPr="00A74F2A">
        <w:rPr>
          <w:rFonts w:ascii="Times New Roman" w:hAnsi="Times New Roman" w:cs="Times New Roman"/>
          <w:sz w:val="24"/>
          <w:szCs w:val="24"/>
        </w:rPr>
        <w:t>oktatás, dokumentálás. A munkabiztonság, baleset-elhárítás, balesetelemzés, kivizsgálás, bejelentés.</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4. hét</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Tűzvédelem. Alapfogalmak, tűzveszélyes anyagok, technológiák, épületek, gépek, berendezések </w:t>
      </w:r>
      <w:r w:rsidRPr="00A74F2A">
        <w:rPr>
          <w:rFonts w:ascii="Times New Roman" w:hAnsi="Times New Roman" w:cs="Times New Roman"/>
          <w:sz w:val="24"/>
          <w:szCs w:val="24"/>
        </w:rPr>
        <w:t>tűzvédelme, tűzoltás, tűzoltó anyagok, tűzosztályok</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5. hét</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Villamosság biztonságtechnikája - érintésvédelem.</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6. hét</w:t>
      </w:r>
    </w:p>
    <w:p w:rsidR="004553A9" w:rsidRPr="00A74F2A" w:rsidRDefault="004553A9" w:rsidP="004553A9">
      <w:pPr>
        <w:shd w:val="clear" w:color="auto" w:fill="FFFFFF"/>
        <w:contextualSpacing/>
        <w:jc w:val="both"/>
        <w:rPr>
          <w:rFonts w:ascii="Times New Roman" w:hAnsi="Times New Roman" w:cs="Times New Roman"/>
          <w:sz w:val="24"/>
          <w:szCs w:val="24"/>
        </w:rPr>
      </w:pPr>
      <w:proofErr w:type="gramStart"/>
      <w:r w:rsidRPr="00A74F2A">
        <w:rPr>
          <w:rFonts w:ascii="Times New Roman" w:hAnsi="Times New Roman" w:cs="Times New Roman"/>
          <w:sz w:val="24"/>
          <w:szCs w:val="24"/>
        </w:rPr>
        <w:t>Katasztrofális</w:t>
      </w:r>
      <w:proofErr w:type="gramEnd"/>
      <w:r w:rsidRPr="00A74F2A">
        <w:rPr>
          <w:rFonts w:ascii="Times New Roman" w:hAnsi="Times New Roman" w:cs="Times New Roman"/>
          <w:sz w:val="24"/>
          <w:szCs w:val="24"/>
        </w:rPr>
        <w:t xml:space="preserve"> erdőtüzek. Szélviharok. Az időjárási katasztrófák kártételei.</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8. hét</w:t>
      </w:r>
    </w:p>
    <w:p w:rsidR="004553A9" w:rsidRPr="00A74F2A" w:rsidRDefault="004553A9" w:rsidP="004553A9">
      <w:pPr>
        <w:shd w:val="clear" w:color="auto" w:fill="FFFFFF"/>
        <w:contextualSpacing/>
        <w:jc w:val="both"/>
        <w:rPr>
          <w:rFonts w:ascii="Times New Roman" w:hAnsi="Times New Roman" w:cs="Times New Roman"/>
          <w:sz w:val="24"/>
          <w:szCs w:val="24"/>
        </w:rPr>
      </w:pPr>
      <w:r w:rsidRPr="00A74F2A">
        <w:rPr>
          <w:rFonts w:ascii="Times New Roman" w:hAnsi="Times New Roman" w:cs="Times New Roman"/>
          <w:sz w:val="24"/>
          <w:szCs w:val="24"/>
        </w:rPr>
        <w:t xml:space="preserve">Anyagmozgatás és tárolás biztonságtechnikája. A gépek és berendezések biztonságtechnikája. </w:t>
      </w:r>
      <w:proofErr w:type="gramStart"/>
      <w:r w:rsidRPr="00A74F2A">
        <w:rPr>
          <w:rFonts w:ascii="Times New Roman" w:hAnsi="Times New Roman" w:cs="Times New Roman"/>
          <w:sz w:val="24"/>
          <w:szCs w:val="24"/>
        </w:rPr>
        <w:t>Kollektív</w:t>
      </w:r>
      <w:proofErr w:type="gramEnd"/>
      <w:r w:rsidRPr="00A74F2A">
        <w:rPr>
          <w:rFonts w:ascii="Times New Roman" w:hAnsi="Times New Roman" w:cs="Times New Roman"/>
          <w:sz w:val="24"/>
          <w:szCs w:val="24"/>
        </w:rPr>
        <w:t xml:space="preserve"> és egyéni védőeszközök.</w:t>
      </w:r>
    </w:p>
    <w:p w:rsidR="004553A9" w:rsidRPr="00A74F2A" w:rsidRDefault="004553A9" w:rsidP="004553A9">
      <w:pPr>
        <w:shd w:val="clear" w:color="auto" w:fill="FFFFFF"/>
        <w:ind w:left="48"/>
        <w:jc w:val="both"/>
        <w:rPr>
          <w:rFonts w:ascii="Times New Roman" w:hAnsi="Times New Roman" w:cs="Times New Roman"/>
          <w:sz w:val="24"/>
          <w:szCs w:val="24"/>
        </w:rPr>
      </w:pPr>
      <w:r w:rsidRPr="00A74F2A">
        <w:rPr>
          <w:rFonts w:ascii="Times New Roman" w:hAnsi="Times New Roman" w:cs="Times New Roman"/>
          <w:sz w:val="24"/>
          <w:szCs w:val="24"/>
        </w:rPr>
        <w:t>7. hét</w:t>
      </w:r>
    </w:p>
    <w:p w:rsidR="004553A9" w:rsidRPr="00A74F2A" w:rsidRDefault="004553A9" w:rsidP="004553A9">
      <w:pPr>
        <w:shd w:val="clear" w:color="auto" w:fill="FFFFFF"/>
        <w:ind w:left="34"/>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A szabadban végzett munkák (környezet és természetvédelmi tevékenységek, növénytermesztés, </w:t>
      </w:r>
      <w:r w:rsidRPr="00A74F2A">
        <w:rPr>
          <w:rFonts w:ascii="Times New Roman" w:hAnsi="Times New Roman" w:cs="Times New Roman"/>
          <w:sz w:val="24"/>
          <w:szCs w:val="24"/>
        </w:rPr>
        <w:t>állattenyésztés, mintavételezés biztonságtechnikája.</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z w:val="24"/>
          <w:szCs w:val="24"/>
        </w:rPr>
        <w:t>9. hét</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z w:val="24"/>
          <w:szCs w:val="24"/>
        </w:rPr>
        <w:t>Környezeti kockázatok és a környezetbiztonság elemzésének módszerei.</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pacing w:val="-1"/>
          <w:sz w:val="24"/>
          <w:szCs w:val="24"/>
        </w:rPr>
        <w:t>Az ipari balesetek elleni védekezés nemzetközi szabályozása (</w:t>
      </w:r>
      <w:proofErr w:type="spellStart"/>
      <w:r w:rsidRPr="00A74F2A">
        <w:rPr>
          <w:rFonts w:ascii="Times New Roman" w:hAnsi="Times New Roman" w:cs="Times New Roman"/>
          <w:spacing w:val="-1"/>
          <w:sz w:val="24"/>
          <w:szCs w:val="24"/>
        </w:rPr>
        <w:t>Seveso</w:t>
      </w:r>
      <w:proofErr w:type="spellEnd"/>
      <w:r w:rsidRPr="00A74F2A">
        <w:rPr>
          <w:rFonts w:ascii="Times New Roman" w:hAnsi="Times New Roman" w:cs="Times New Roman"/>
          <w:spacing w:val="-1"/>
          <w:sz w:val="24"/>
          <w:szCs w:val="24"/>
        </w:rPr>
        <w:t xml:space="preserve"> </w:t>
      </w:r>
      <w:proofErr w:type="gramStart"/>
      <w:r w:rsidRPr="00A74F2A">
        <w:rPr>
          <w:rFonts w:ascii="Times New Roman" w:hAnsi="Times New Roman" w:cs="Times New Roman"/>
          <w:spacing w:val="-1"/>
          <w:sz w:val="24"/>
          <w:szCs w:val="24"/>
        </w:rPr>
        <w:t>direktíva</w:t>
      </w:r>
      <w:proofErr w:type="gramEnd"/>
      <w:r w:rsidRPr="00A74F2A">
        <w:rPr>
          <w:rFonts w:ascii="Times New Roman" w:hAnsi="Times New Roman" w:cs="Times New Roman"/>
          <w:spacing w:val="-1"/>
          <w:sz w:val="24"/>
          <w:szCs w:val="24"/>
        </w:rPr>
        <w:t>). Az ipari veszélyforrások és a vegyi balesetek hatásai. Veszélyes ipari üzemek Magyarországon. A veszélyes anyagokkal kapcsolatos súlyos balesetek elleni védekezésről szóló 1999. évi LXXIV.</w:t>
      </w:r>
    </w:p>
    <w:p w:rsidR="004553A9" w:rsidRPr="00A74F2A" w:rsidRDefault="004553A9" w:rsidP="004553A9">
      <w:pPr>
        <w:shd w:val="clear" w:color="auto" w:fill="FFFFFF"/>
        <w:ind w:left="34"/>
        <w:jc w:val="both"/>
        <w:rPr>
          <w:rFonts w:ascii="Times New Roman" w:hAnsi="Times New Roman" w:cs="Times New Roman"/>
          <w:sz w:val="24"/>
          <w:szCs w:val="24"/>
        </w:rPr>
      </w:pPr>
      <w:proofErr w:type="gramStart"/>
      <w:r w:rsidRPr="00A74F2A">
        <w:rPr>
          <w:rFonts w:ascii="Times New Roman" w:hAnsi="Times New Roman" w:cs="Times New Roman"/>
          <w:sz w:val="24"/>
          <w:szCs w:val="24"/>
        </w:rPr>
        <w:t>törvény</w:t>
      </w:r>
      <w:proofErr w:type="gramEnd"/>
      <w:r w:rsidRPr="00A74F2A">
        <w:rPr>
          <w:rFonts w:ascii="Times New Roman" w:hAnsi="Times New Roman" w:cs="Times New Roman"/>
          <w:sz w:val="24"/>
          <w:szCs w:val="24"/>
        </w:rPr>
        <w:t>.</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z w:val="24"/>
          <w:szCs w:val="24"/>
        </w:rPr>
        <w:t>10. hét</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z w:val="24"/>
          <w:szCs w:val="24"/>
        </w:rPr>
        <w:t>A veszélyes anyagok szállítása, tárolása. (RST, ADR)</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z w:val="24"/>
          <w:szCs w:val="24"/>
        </w:rPr>
        <w:t>11. hét</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A munkaegészségügy, munkaélettan alapjai. A mérgek és a mérgezések. A kémiai biztonság fogalma, a veszélyes anyagokkal, hulladékokkal kapcsolatos alapfogalmak, a veszélyes anyagok fizikai, kémiai, tűzvédelmi csoportosítása. Az emberi egészséget érő környezeti hatások </w:t>
      </w:r>
      <w:r w:rsidRPr="00A74F2A">
        <w:rPr>
          <w:rFonts w:ascii="Times New Roman" w:hAnsi="Times New Roman" w:cs="Times New Roman"/>
          <w:sz w:val="24"/>
          <w:szCs w:val="24"/>
        </w:rPr>
        <w:t>kockázata.</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z w:val="24"/>
          <w:szCs w:val="24"/>
        </w:rPr>
        <w:t>12. hét</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z w:val="24"/>
          <w:szCs w:val="24"/>
        </w:rPr>
        <w:t xml:space="preserve">A vizek kártételei: árvizek és belvizek </w:t>
      </w:r>
      <w:proofErr w:type="gramStart"/>
      <w:r w:rsidRPr="00A74F2A">
        <w:rPr>
          <w:rFonts w:ascii="Times New Roman" w:hAnsi="Times New Roman" w:cs="Times New Roman"/>
          <w:sz w:val="24"/>
          <w:szCs w:val="24"/>
        </w:rPr>
        <w:t>A</w:t>
      </w:r>
      <w:proofErr w:type="gramEnd"/>
      <w:r w:rsidRPr="00A74F2A">
        <w:rPr>
          <w:rFonts w:ascii="Times New Roman" w:hAnsi="Times New Roman" w:cs="Times New Roman"/>
          <w:sz w:val="24"/>
          <w:szCs w:val="24"/>
        </w:rPr>
        <w:t xml:space="preserve"> földrengés kártételei.</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z w:val="24"/>
          <w:szCs w:val="24"/>
        </w:rPr>
        <w:t>13. hét</w:t>
      </w:r>
    </w:p>
    <w:p w:rsidR="004553A9" w:rsidRPr="00A74F2A" w:rsidRDefault="004553A9" w:rsidP="004553A9">
      <w:pPr>
        <w:shd w:val="clear" w:color="auto" w:fill="FFFFFF"/>
        <w:ind w:left="38"/>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A </w:t>
      </w:r>
      <w:proofErr w:type="gramStart"/>
      <w:r w:rsidRPr="00A74F2A">
        <w:rPr>
          <w:rFonts w:ascii="Times New Roman" w:hAnsi="Times New Roman" w:cs="Times New Roman"/>
          <w:spacing w:val="-1"/>
          <w:sz w:val="24"/>
          <w:szCs w:val="24"/>
        </w:rPr>
        <w:t>globális</w:t>
      </w:r>
      <w:proofErr w:type="gramEnd"/>
      <w:r w:rsidRPr="00A74F2A">
        <w:rPr>
          <w:rFonts w:ascii="Times New Roman" w:hAnsi="Times New Roman" w:cs="Times New Roman"/>
          <w:spacing w:val="-1"/>
          <w:sz w:val="24"/>
          <w:szCs w:val="24"/>
        </w:rPr>
        <w:t xml:space="preserve"> klímaváltozás környezetbiztonsági vonatkozásai. Ökológiai és humán katasztrófák. </w:t>
      </w:r>
      <w:r w:rsidRPr="00A74F2A">
        <w:rPr>
          <w:rFonts w:ascii="Times New Roman" w:hAnsi="Times New Roman" w:cs="Times New Roman"/>
          <w:sz w:val="24"/>
          <w:szCs w:val="24"/>
        </w:rPr>
        <w:t>Biológiai biztonság és biotechnológia.</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z w:val="24"/>
          <w:szCs w:val="24"/>
        </w:rPr>
        <w:t>14. hét</w:t>
      </w:r>
    </w:p>
    <w:p w:rsidR="004553A9" w:rsidRPr="00A74F2A" w:rsidRDefault="004553A9" w:rsidP="004553A9">
      <w:pPr>
        <w:shd w:val="clear" w:color="auto" w:fill="FFFFFF"/>
        <w:ind w:left="62"/>
        <w:jc w:val="both"/>
        <w:rPr>
          <w:rFonts w:ascii="Times New Roman" w:hAnsi="Times New Roman" w:cs="Times New Roman"/>
          <w:sz w:val="24"/>
          <w:szCs w:val="24"/>
        </w:rPr>
      </w:pPr>
      <w:r w:rsidRPr="00A74F2A">
        <w:rPr>
          <w:rFonts w:ascii="Times New Roman" w:hAnsi="Times New Roman" w:cs="Times New Roman"/>
          <w:spacing w:val="-1"/>
          <w:sz w:val="24"/>
          <w:szCs w:val="24"/>
        </w:rPr>
        <w:t xml:space="preserve">A nukleáris biztonság fogalma, a nukleáris balesetek következményei és a környezetbiztonság. Az atomenergiáról szóló 1996. évi CXVI. törvény és a nukleáris baleset-elhárításról szóló </w:t>
      </w:r>
      <w:r w:rsidRPr="00A74F2A">
        <w:rPr>
          <w:rFonts w:ascii="Times New Roman" w:hAnsi="Times New Roman" w:cs="Times New Roman"/>
          <w:sz w:val="24"/>
          <w:szCs w:val="24"/>
        </w:rPr>
        <w:t>végrehajtási kormányrendelet.</w:t>
      </w:r>
    </w:p>
    <w:p w:rsidR="004553A9" w:rsidRPr="00A74F2A" w:rsidRDefault="004553A9" w:rsidP="004553A9">
      <w:pPr>
        <w:spacing w:before="120"/>
        <w:jc w:val="both"/>
        <w:rPr>
          <w:rFonts w:ascii="Times New Roman" w:hAnsi="Times New Roman" w:cs="Times New Roman"/>
          <w:i/>
          <w:sz w:val="24"/>
          <w:szCs w:val="24"/>
        </w:rPr>
      </w:pPr>
      <w:r w:rsidRPr="00A74F2A">
        <w:rPr>
          <w:rFonts w:ascii="Times New Roman" w:hAnsi="Times New Roman" w:cs="Times New Roman"/>
          <w:b/>
          <w:sz w:val="24"/>
          <w:szCs w:val="24"/>
        </w:rPr>
        <w:t xml:space="preserve">Évközi ellenőrzés módja: </w:t>
      </w:r>
      <w:r w:rsidRPr="00A74F2A">
        <w:rPr>
          <w:rFonts w:ascii="Times New Roman" w:hAnsi="Times New Roman" w:cs="Times New Roman"/>
          <w:i/>
          <w:sz w:val="24"/>
          <w:szCs w:val="24"/>
        </w:rPr>
        <w:t>2 ZH</w:t>
      </w:r>
    </w:p>
    <w:p w:rsidR="004553A9" w:rsidRPr="00A74F2A" w:rsidRDefault="004553A9" w:rsidP="004553A9">
      <w:pPr>
        <w:spacing w:before="120"/>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 xml:space="preserve"> (</w:t>
      </w:r>
      <w:r w:rsidRPr="00A74F2A">
        <w:rPr>
          <w:rFonts w:ascii="Times New Roman" w:hAnsi="Times New Roman" w:cs="Times New Roman"/>
          <w:i/>
          <w:sz w:val="24"/>
          <w:szCs w:val="24"/>
        </w:rPr>
        <w:t xml:space="preserve">félévi vizsgajegy kialakításának módja – beszámoló, gyakorlati jegy, </w:t>
      </w:r>
      <w:r w:rsidRPr="00A74F2A">
        <w:rPr>
          <w:rFonts w:ascii="Times New Roman" w:hAnsi="Times New Roman" w:cs="Times New Roman"/>
          <w:b/>
          <w:i/>
          <w:sz w:val="24"/>
          <w:szCs w:val="24"/>
          <w:u w:val="single"/>
        </w:rPr>
        <w:t>kollokvium</w:t>
      </w:r>
      <w:r w:rsidRPr="00A74F2A">
        <w:rPr>
          <w:rFonts w:ascii="Times New Roman" w:hAnsi="Times New Roman" w:cs="Times New Roman"/>
          <w:i/>
          <w:sz w:val="24"/>
          <w:szCs w:val="24"/>
        </w:rPr>
        <w:t>, szigorlat</w:t>
      </w:r>
      <w:r w:rsidRPr="00A74F2A">
        <w:rPr>
          <w:rFonts w:ascii="Times New Roman" w:hAnsi="Times New Roman" w:cs="Times New Roman"/>
          <w:sz w:val="24"/>
          <w:szCs w:val="24"/>
        </w:rPr>
        <w:t xml:space="preserve">): </w:t>
      </w:r>
    </w:p>
    <w:p w:rsidR="004553A9" w:rsidRPr="00A74F2A" w:rsidRDefault="004553A9" w:rsidP="004553A9">
      <w:pPr>
        <w:rPr>
          <w:rFonts w:ascii="Times New Roman" w:hAnsi="Times New Roman" w:cs="Times New Roman"/>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Oktatási segédanyagok:</w:t>
      </w:r>
      <w:r w:rsidRPr="00A74F2A">
        <w:rPr>
          <w:rFonts w:ascii="Times New Roman" w:hAnsi="Times New Roman" w:cs="Times New Roman"/>
          <w:sz w:val="24"/>
          <w:szCs w:val="24"/>
        </w:rPr>
        <w:t xml:space="preserve">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A tárgy előadásainak anyaga ppt formátumban rendelkezésre áll.</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rPr>
          <w:rFonts w:ascii="Times New Roman" w:hAnsi="Times New Roman" w:cs="Times New Roman"/>
          <w:b/>
          <w:sz w:val="24"/>
          <w:szCs w:val="24"/>
        </w:rPr>
      </w:pPr>
      <w:r w:rsidRPr="00A74F2A">
        <w:rPr>
          <w:rFonts w:ascii="Times New Roman" w:hAnsi="Times New Roman" w:cs="Times New Roman"/>
          <w:b/>
          <w:sz w:val="24"/>
          <w:szCs w:val="24"/>
        </w:rPr>
        <w:t xml:space="preserve">Ajánlott irodalom: </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Terjék L., Kövér T</w:t>
      </w:r>
      <w:proofErr w:type="gramStart"/>
      <w:r w:rsidRPr="00A74F2A">
        <w:rPr>
          <w:rFonts w:ascii="Times New Roman" w:hAnsi="Times New Roman" w:cs="Times New Roman"/>
          <w:sz w:val="24"/>
          <w:szCs w:val="24"/>
        </w:rPr>
        <w:t>.,</w:t>
      </w:r>
      <w:proofErr w:type="gramEnd"/>
      <w:r w:rsidRPr="00A74F2A">
        <w:rPr>
          <w:rFonts w:ascii="Times New Roman" w:hAnsi="Times New Roman" w:cs="Times New Roman"/>
          <w:sz w:val="24"/>
          <w:szCs w:val="24"/>
        </w:rPr>
        <w:t xml:space="preserve"> Nagyhajú N. (</w:t>
      </w:r>
      <w:proofErr w:type="spellStart"/>
      <w:r w:rsidRPr="00A74F2A">
        <w:rPr>
          <w:rFonts w:ascii="Times New Roman" w:hAnsi="Times New Roman" w:cs="Times New Roman"/>
          <w:sz w:val="24"/>
          <w:szCs w:val="24"/>
        </w:rPr>
        <w:t>szerk</w:t>
      </w:r>
      <w:proofErr w:type="spellEnd"/>
      <w:r w:rsidRPr="00A74F2A">
        <w:rPr>
          <w:rFonts w:ascii="Times New Roman" w:hAnsi="Times New Roman" w:cs="Times New Roman"/>
          <w:sz w:val="24"/>
          <w:szCs w:val="24"/>
        </w:rPr>
        <w:t>.) Az agrár-felsőoktatás munkavédelmi tájékoztatója 2012. ECOPRESS NYOMDA Kft. Debrecen</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sz w:val="24"/>
          <w:szCs w:val="24"/>
        </w:rPr>
        <w:t>Dr. Kiss Dénes: Munkavédelem. Budapest, Műegyetemi Kiadó 1994.</w:t>
      </w:r>
    </w:p>
    <w:p w:rsidR="004553A9" w:rsidRPr="00A74F2A" w:rsidRDefault="004553A9" w:rsidP="004553A9">
      <w:pPr>
        <w:rPr>
          <w:rFonts w:ascii="Times New Roman" w:hAnsi="Times New Roman" w:cs="Times New Roman"/>
          <w:sz w:val="24"/>
          <w:szCs w:val="24"/>
        </w:rPr>
      </w:pP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4553A9" w:rsidRPr="00A74F2A" w:rsidRDefault="004553A9" w:rsidP="004553A9">
      <w:pPr>
        <w:jc w:val="center"/>
        <w:rPr>
          <w:rFonts w:ascii="Times New Roman" w:hAnsi="Times New Roman" w:cs="Times New Roman"/>
          <w:b/>
          <w:sz w:val="24"/>
          <w:szCs w:val="24"/>
        </w:rPr>
      </w:pPr>
      <w:r w:rsidRPr="00A74F2A">
        <w:rPr>
          <w:rFonts w:ascii="Times New Roman" w:hAnsi="Times New Roman" w:cs="Times New Roman"/>
          <w:b/>
          <w:sz w:val="24"/>
          <w:szCs w:val="24"/>
        </w:rPr>
        <w:t>2022/2023. tanév I. félév</w:t>
      </w:r>
    </w:p>
    <w:p w:rsidR="004553A9" w:rsidRPr="00A74F2A" w:rsidRDefault="004553A9" w:rsidP="004553A9">
      <w:pPr>
        <w:jc w:val="center"/>
        <w:rPr>
          <w:rFonts w:ascii="Times New Roman" w:hAnsi="Times New Roman" w:cs="Times New Roman"/>
          <w:b/>
          <w:sz w:val="24"/>
          <w:szCs w:val="24"/>
        </w:rPr>
      </w:pP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 neve, kódja: Környezetgazdálkodás MTBVK7007</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Dr. Juhász Csaba, egyetemi docens</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A tantárgy oktatásába bevont további oktatók:</w:t>
      </w:r>
    </w:p>
    <w:p w:rsidR="004553A9" w:rsidRPr="00A74F2A" w:rsidRDefault="004553A9" w:rsidP="004553A9">
      <w:pPr>
        <w:pStyle w:val="Cmsor1"/>
        <w:spacing w:before="75"/>
        <w:rPr>
          <w:rFonts w:ascii="Times New Roman" w:eastAsia="Times New Roman" w:hAnsi="Times New Roman" w:cs="Times New Roman"/>
          <w:color w:val="auto"/>
          <w:sz w:val="24"/>
          <w:szCs w:val="24"/>
        </w:rPr>
      </w:pPr>
      <w:r w:rsidRPr="00A74F2A">
        <w:rPr>
          <w:rFonts w:ascii="Times New Roman" w:eastAsia="Times New Roman" w:hAnsi="Times New Roman" w:cs="Times New Roman"/>
          <w:b/>
          <w:color w:val="auto"/>
          <w:sz w:val="24"/>
          <w:szCs w:val="24"/>
        </w:rPr>
        <w:t>Szak neve, szintje:</w:t>
      </w:r>
      <w:r w:rsidRPr="00A74F2A">
        <w:rPr>
          <w:rFonts w:ascii="Times New Roman" w:eastAsia="Times New Roman" w:hAnsi="Times New Roman" w:cs="Times New Roman"/>
          <w:color w:val="auto"/>
          <w:sz w:val="24"/>
          <w:szCs w:val="24"/>
        </w:rPr>
        <w:t xml:space="preserve"> Mezőgazdasági vízgazdálkodási és környezettechnológiai </w:t>
      </w:r>
      <w:proofErr w:type="spellStart"/>
      <w:r w:rsidRPr="00A74F2A">
        <w:rPr>
          <w:rFonts w:ascii="Times New Roman" w:eastAsia="Times New Roman" w:hAnsi="Times New Roman" w:cs="Times New Roman"/>
          <w:color w:val="auto"/>
          <w:sz w:val="24"/>
          <w:szCs w:val="24"/>
        </w:rPr>
        <w:t>BSc</w:t>
      </w:r>
      <w:proofErr w:type="spellEnd"/>
      <w:r w:rsidRPr="00A74F2A">
        <w:rPr>
          <w:rFonts w:ascii="Times New Roman" w:eastAsia="Times New Roman" w:hAnsi="Times New Roman" w:cs="Times New Roman"/>
          <w:color w:val="auto"/>
          <w:sz w:val="24"/>
          <w:szCs w:val="24"/>
        </w:rPr>
        <w:t xml:space="preserve"> mérnöki szak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sz w:val="24"/>
          <w:szCs w:val="24"/>
        </w:rPr>
        <w:t>kötelező</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oktatási időterve, vizsga típusa: </w:t>
      </w:r>
      <w:r w:rsidRPr="00A74F2A">
        <w:rPr>
          <w:rFonts w:ascii="Times New Roman" w:hAnsi="Times New Roman" w:cs="Times New Roman"/>
          <w:sz w:val="24"/>
          <w:szCs w:val="24"/>
        </w:rPr>
        <w:t>2+2 K</w:t>
      </w:r>
    </w:p>
    <w:p w:rsidR="004553A9" w:rsidRPr="00A74F2A" w:rsidRDefault="004553A9" w:rsidP="004553A9">
      <w:pPr>
        <w:rPr>
          <w:rFonts w:ascii="Times New Roman" w:hAnsi="Times New Roman" w:cs="Times New Roman"/>
          <w:sz w:val="24"/>
          <w:szCs w:val="24"/>
        </w:rPr>
      </w:pPr>
      <w:r w:rsidRPr="00A74F2A">
        <w:rPr>
          <w:rFonts w:ascii="Times New Roman" w:hAnsi="Times New Roman" w:cs="Times New Roman"/>
          <w:b/>
          <w:sz w:val="24"/>
          <w:szCs w:val="24"/>
        </w:rPr>
        <w:t xml:space="preserve">A tantárgy kredit értéke: </w:t>
      </w:r>
      <w:r w:rsidRPr="00A74F2A">
        <w:rPr>
          <w:rFonts w:ascii="Times New Roman" w:hAnsi="Times New Roman" w:cs="Times New Roman"/>
          <w:sz w:val="24"/>
          <w:szCs w:val="24"/>
        </w:rPr>
        <w:t>6</w:t>
      </w:r>
    </w:p>
    <w:p w:rsidR="004553A9" w:rsidRPr="00A74F2A" w:rsidRDefault="004553A9" w:rsidP="004553A9">
      <w:pPr>
        <w:rPr>
          <w:rFonts w:ascii="Times New Roman" w:hAnsi="Times New Roman" w:cs="Times New Roman"/>
          <w:b/>
          <w:sz w:val="24"/>
          <w:szCs w:val="24"/>
        </w:rPr>
      </w:pPr>
    </w:p>
    <w:p w:rsidR="004553A9" w:rsidRPr="00A74F2A" w:rsidRDefault="004553A9" w:rsidP="004553A9">
      <w:pPr>
        <w:suppressAutoHyphens/>
        <w:spacing w:line="256" w:lineRule="auto"/>
        <w:ind w:left="34"/>
        <w:rPr>
          <w:rFonts w:ascii="Times New Roman" w:hAnsi="Times New Roman" w:cs="Times New Roman"/>
          <w:sz w:val="24"/>
          <w:szCs w:val="24"/>
          <w:u w:val="single"/>
        </w:rPr>
      </w:pPr>
      <w:r w:rsidRPr="00A74F2A">
        <w:rPr>
          <w:rFonts w:ascii="Times New Roman" w:hAnsi="Times New Roman" w:cs="Times New Roman"/>
          <w:b/>
          <w:sz w:val="24"/>
          <w:szCs w:val="24"/>
        </w:rPr>
        <w:t>A tárgy oktatásának célja:</w:t>
      </w:r>
      <w:r w:rsidRPr="00A74F2A">
        <w:rPr>
          <w:rFonts w:ascii="Times New Roman" w:hAnsi="Times New Roman" w:cs="Times New Roman"/>
          <w:sz w:val="24"/>
          <w:szCs w:val="24"/>
        </w:rPr>
        <w:t xml:space="preserve"> </w:t>
      </w:r>
      <w:r w:rsidRPr="00A74F2A">
        <w:rPr>
          <w:rFonts w:ascii="Times New Roman" w:hAnsi="Times New Roman" w:cs="Times New Roman"/>
          <w:bCs/>
          <w:sz w:val="24"/>
          <w:szCs w:val="24"/>
          <w:lang w:eastAsia="ar-SA"/>
        </w:rPr>
        <w:t>A mezőgazdasági vízgazdálkodási és környezettechnológiai mérnöki</w:t>
      </w:r>
      <w:r w:rsidRPr="00A74F2A">
        <w:rPr>
          <w:rFonts w:ascii="Times New Roman" w:hAnsi="Times New Roman" w:cs="Times New Roman"/>
          <w:sz w:val="24"/>
          <w:szCs w:val="24"/>
        </w:rPr>
        <w:t xml:space="preserve"> szak hallgatói a tantárgy keretében megismerik:</w:t>
      </w:r>
    </w:p>
    <w:p w:rsidR="004553A9" w:rsidRPr="00A74F2A" w:rsidRDefault="004553A9" w:rsidP="004553A9">
      <w:pPr>
        <w:pStyle w:val="Listaszerbekezds"/>
        <w:numPr>
          <w:ilvl w:val="0"/>
          <w:numId w:val="10"/>
        </w:numPr>
        <w:suppressAutoHyphens/>
        <w:spacing w:after="0" w:line="256" w:lineRule="auto"/>
        <w:rPr>
          <w:rFonts w:ascii="Times New Roman" w:hAnsi="Times New Roman"/>
          <w:sz w:val="24"/>
          <w:szCs w:val="24"/>
        </w:rPr>
      </w:pPr>
      <w:r w:rsidRPr="00A74F2A">
        <w:rPr>
          <w:rFonts w:ascii="Times New Roman" w:hAnsi="Times New Roman"/>
          <w:sz w:val="24"/>
          <w:szCs w:val="24"/>
        </w:rPr>
        <w:t>Az élő és az élettelen agráriummal kapcsolatos környezeti elemeket.</w:t>
      </w:r>
    </w:p>
    <w:p w:rsidR="004553A9" w:rsidRPr="00A74F2A" w:rsidRDefault="004553A9" w:rsidP="004553A9">
      <w:pPr>
        <w:pStyle w:val="Listaszerbekezds"/>
        <w:numPr>
          <w:ilvl w:val="0"/>
          <w:numId w:val="10"/>
        </w:numPr>
        <w:suppressAutoHyphens/>
        <w:spacing w:after="0" w:line="256" w:lineRule="auto"/>
        <w:rPr>
          <w:rFonts w:ascii="Times New Roman" w:hAnsi="Times New Roman"/>
          <w:sz w:val="24"/>
          <w:szCs w:val="24"/>
        </w:rPr>
      </w:pPr>
      <w:r w:rsidRPr="00A74F2A">
        <w:rPr>
          <w:rFonts w:ascii="Times New Roman" w:hAnsi="Times New Roman"/>
          <w:sz w:val="24"/>
          <w:szCs w:val="24"/>
        </w:rPr>
        <w:t xml:space="preserve">A tárgy keretében áttekintjük a környezeti </w:t>
      </w:r>
      <w:proofErr w:type="gramStart"/>
      <w:r w:rsidRPr="00A74F2A">
        <w:rPr>
          <w:rFonts w:ascii="Times New Roman" w:hAnsi="Times New Roman"/>
          <w:sz w:val="24"/>
          <w:szCs w:val="24"/>
        </w:rPr>
        <w:t>problémák</w:t>
      </w:r>
      <w:proofErr w:type="gramEnd"/>
      <w:r w:rsidRPr="00A74F2A">
        <w:rPr>
          <w:rFonts w:ascii="Times New Roman" w:hAnsi="Times New Roman"/>
          <w:sz w:val="24"/>
          <w:szCs w:val="24"/>
        </w:rPr>
        <w:t xml:space="preserve"> ok, okozati kapcsolatait és a védekezési alapvető lehetőségeit.</w:t>
      </w:r>
    </w:p>
    <w:p w:rsidR="004553A9" w:rsidRPr="00A74F2A" w:rsidRDefault="004553A9" w:rsidP="004553A9">
      <w:pPr>
        <w:pStyle w:val="Listaszerbekezds"/>
        <w:numPr>
          <w:ilvl w:val="0"/>
          <w:numId w:val="10"/>
        </w:numPr>
        <w:suppressAutoHyphens/>
        <w:spacing w:after="0" w:line="256" w:lineRule="auto"/>
        <w:rPr>
          <w:rFonts w:ascii="Times New Roman" w:hAnsi="Times New Roman"/>
          <w:sz w:val="24"/>
          <w:szCs w:val="24"/>
        </w:rPr>
      </w:pPr>
      <w:r w:rsidRPr="00A74F2A">
        <w:rPr>
          <w:rFonts w:ascii="Times New Roman" w:hAnsi="Times New Roman"/>
          <w:sz w:val="24"/>
          <w:szCs w:val="24"/>
        </w:rPr>
        <w:t xml:space="preserve">Cél a szennyezés-csökkentés </w:t>
      </w:r>
      <w:proofErr w:type="gramStart"/>
      <w:r w:rsidRPr="00A74F2A">
        <w:rPr>
          <w:rFonts w:ascii="Times New Roman" w:hAnsi="Times New Roman"/>
          <w:sz w:val="24"/>
          <w:szCs w:val="24"/>
        </w:rPr>
        <w:t>input</w:t>
      </w:r>
      <w:proofErr w:type="gramEnd"/>
      <w:r w:rsidRPr="00A74F2A">
        <w:rPr>
          <w:rFonts w:ascii="Times New Roman" w:hAnsi="Times New Roman"/>
          <w:sz w:val="24"/>
          <w:szCs w:val="24"/>
        </w:rPr>
        <w:t xml:space="preserve"> és output módszereinek, a műszaki beavatkozások alapvető tervezési összefüggéseinek elsajátítása. A természettudományos, </w:t>
      </w:r>
      <w:proofErr w:type="gramStart"/>
      <w:r w:rsidRPr="00A74F2A">
        <w:rPr>
          <w:rFonts w:ascii="Times New Roman" w:hAnsi="Times New Roman"/>
          <w:sz w:val="24"/>
          <w:szCs w:val="24"/>
        </w:rPr>
        <w:t>probléma</w:t>
      </w:r>
      <w:proofErr w:type="gramEnd"/>
      <w:r w:rsidRPr="00A74F2A">
        <w:rPr>
          <w:rFonts w:ascii="Times New Roman" w:hAnsi="Times New Roman"/>
          <w:sz w:val="24"/>
          <w:szCs w:val="24"/>
        </w:rPr>
        <w:t>megoldó gondolkodást hangsúlyozva a gyakorlatias ismeretek nyújtása a környezetgazdálkodás területén.</w:t>
      </w: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 xml:space="preserve">(9 hét bontásban): </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Környezet, környezetvédelem, környezetgazdálkodás, környezetszennyezés fogalma.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Környezeti elemek csoportosítása. A rendszerek ismérvei és fontosabb típusai. A modell és modellezés fogalma, a modell jellemzői. A környezetvédelem alapelvei.</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A természeti erőforrások fogalma, csoportosítása. </w:t>
      </w:r>
      <w:proofErr w:type="spellStart"/>
      <w:r w:rsidRPr="00A74F2A">
        <w:rPr>
          <w:rFonts w:ascii="Times New Roman" w:hAnsi="Times New Roman"/>
          <w:sz w:val="24"/>
          <w:szCs w:val="24"/>
        </w:rPr>
        <w:t>Biogeokémiai</w:t>
      </w:r>
      <w:proofErr w:type="spellEnd"/>
      <w:r w:rsidRPr="00A74F2A">
        <w:rPr>
          <w:rFonts w:ascii="Times New Roman" w:hAnsi="Times New Roman"/>
          <w:sz w:val="24"/>
          <w:szCs w:val="24"/>
        </w:rPr>
        <w:t xml:space="preserve"> ciklusok (szén, nitrogén, kén körforgása). Anyagok biológiai </w:t>
      </w:r>
      <w:proofErr w:type="spellStart"/>
      <w:proofErr w:type="gramStart"/>
      <w:r w:rsidRPr="00A74F2A">
        <w:rPr>
          <w:rFonts w:ascii="Times New Roman" w:hAnsi="Times New Roman"/>
          <w:sz w:val="24"/>
          <w:szCs w:val="24"/>
        </w:rPr>
        <w:t>degradálhatósága</w:t>
      </w:r>
      <w:proofErr w:type="spellEnd"/>
      <w:proofErr w:type="gramEnd"/>
      <w:r w:rsidRPr="00A74F2A">
        <w:rPr>
          <w:rFonts w:ascii="Times New Roman" w:hAnsi="Times New Roman"/>
          <w:sz w:val="24"/>
          <w:szCs w:val="24"/>
        </w:rPr>
        <w:t>.</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A társadalmak környezetre gyakorolt hatásai (agrártársadalmak, </w:t>
      </w:r>
      <w:proofErr w:type="gramStart"/>
      <w:r w:rsidRPr="00A74F2A">
        <w:rPr>
          <w:rFonts w:ascii="Times New Roman" w:hAnsi="Times New Roman"/>
          <w:sz w:val="24"/>
          <w:szCs w:val="24"/>
        </w:rPr>
        <w:t>urbanizáció</w:t>
      </w:r>
      <w:proofErr w:type="gramEnd"/>
      <w:r w:rsidRPr="00A74F2A">
        <w:rPr>
          <w:rFonts w:ascii="Times New Roman" w:hAnsi="Times New Roman"/>
          <w:sz w:val="24"/>
          <w:szCs w:val="24"/>
        </w:rPr>
        <w:t>, gazdaságitechnikai fejlődés vívmányai, azok negatív környezeti hatásai).</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A nemzetközi környezetvédelem szervezett formában. Fontosabb környezetvédelmi </w:t>
      </w:r>
      <w:proofErr w:type="gramStart"/>
      <w:r w:rsidRPr="00A74F2A">
        <w:rPr>
          <w:rFonts w:ascii="Times New Roman" w:hAnsi="Times New Roman"/>
          <w:sz w:val="24"/>
          <w:szCs w:val="24"/>
        </w:rPr>
        <w:t>konferenciák</w:t>
      </w:r>
      <w:proofErr w:type="gramEnd"/>
      <w:r w:rsidRPr="00A74F2A">
        <w:rPr>
          <w:rFonts w:ascii="Times New Roman" w:hAnsi="Times New Roman"/>
          <w:sz w:val="24"/>
          <w:szCs w:val="24"/>
        </w:rPr>
        <w:t xml:space="preserve"> áttekintése. Fenntartható fejlődés fogalma.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proofErr w:type="gramStart"/>
      <w:r w:rsidRPr="00A74F2A">
        <w:rPr>
          <w:rFonts w:ascii="Times New Roman" w:hAnsi="Times New Roman"/>
          <w:sz w:val="24"/>
          <w:szCs w:val="24"/>
        </w:rPr>
        <w:t>Globális</w:t>
      </w:r>
      <w:proofErr w:type="gramEnd"/>
      <w:r w:rsidRPr="00A74F2A">
        <w:rPr>
          <w:rFonts w:ascii="Times New Roman" w:hAnsi="Times New Roman"/>
          <w:sz w:val="24"/>
          <w:szCs w:val="24"/>
        </w:rPr>
        <w:t xml:space="preserve"> környezeti problémák (háború és béke, túlnépesedés, élelmiszerválság, anyag- és energiaválság, környezeti válság).</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A környezet szennyezése, a szennyezők csoportosítása, a környezetszennyezés formái és okai.</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Talajvédelem. A talaj fogalma, </w:t>
      </w:r>
      <w:proofErr w:type="gramStart"/>
      <w:r w:rsidRPr="00A74F2A">
        <w:rPr>
          <w:rFonts w:ascii="Times New Roman" w:hAnsi="Times New Roman"/>
          <w:sz w:val="24"/>
          <w:szCs w:val="24"/>
        </w:rPr>
        <w:t>funkciói</w:t>
      </w:r>
      <w:proofErr w:type="gramEnd"/>
      <w:r w:rsidRPr="00A74F2A">
        <w:rPr>
          <w:rFonts w:ascii="Times New Roman" w:hAnsi="Times New Roman"/>
          <w:sz w:val="24"/>
          <w:szCs w:val="24"/>
        </w:rPr>
        <w:t xml:space="preserve">. A talajdegradáció fogalma, okai, talajtermékenységet gátló tényezők. </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Talajszennyezés forrásai. Talajok nehézfém- és olajszennyezése. Kármentesítési technológiák, </w:t>
      </w:r>
      <w:proofErr w:type="spellStart"/>
      <w:r w:rsidRPr="00A74F2A">
        <w:rPr>
          <w:rFonts w:ascii="Times New Roman" w:hAnsi="Times New Roman"/>
          <w:sz w:val="24"/>
          <w:szCs w:val="24"/>
        </w:rPr>
        <w:t>fitoremediáció</w:t>
      </w:r>
      <w:proofErr w:type="spellEnd"/>
      <w:r w:rsidRPr="00A74F2A">
        <w:rPr>
          <w:rFonts w:ascii="Times New Roman" w:hAnsi="Times New Roman"/>
          <w:sz w:val="24"/>
          <w:szCs w:val="24"/>
        </w:rPr>
        <w:t>. A talajok öntisztulása.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A légkör fogalma, szerkezete, összetétele. Ózonréteg vékonyodása, üvegházhatás, szaghatású anyagok a légkörben, hulladéklerakók okozta légszennyezés. Légköri aeroszolok. Szmogok csoportosítása, jellemzői. A levegő öntisztulása.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 xml:space="preserve">Vízvédelmi alapismeretek. </w:t>
      </w:r>
      <w:proofErr w:type="gramStart"/>
      <w:r w:rsidRPr="00A74F2A">
        <w:rPr>
          <w:rFonts w:ascii="Times New Roman" w:hAnsi="Times New Roman"/>
          <w:sz w:val="24"/>
          <w:szCs w:val="24"/>
        </w:rPr>
        <w:t>Klasszikus</w:t>
      </w:r>
      <w:proofErr w:type="gramEnd"/>
      <w:r w:rsidRPr="00A74F2A">
        <w:rPr>
          <w:rFonts w:ascii="Times New Roman" w:hAnsi="Times New Roman"/>
          <w:sz w:val="24"/>
          <w:szCs w:val="24"/>
        </w:rPr>
        <w:t xml:space="preserve"> vízminősítés. </w:t>
      </w:r>
      <w:proofErr w:type="gramStart"/>
      <w:r w:rsidRPr="00A74F2A">
        <w:rPr>
          <w:rFonts w:ascii="Times New Roman" w:hAnsi="Times New Roman"/>
          <w:sz w:val="24"/>
          <w:szCs w:val="24"/>
        </w:rPr>
        <w:t>Kommunális</w:t>
      </w:r>
      <w:proofErr w:type="gramEnd"/>
      <w:r w:rsidRPr="00A74F2A">
        <w:rPr>
          <w:rFonts w:ascii="Times New Roman" w:hAnsi="Times New Roman"/>
          <w:sz w:val="24"/>
          <w:szCs w:val="24"/>
        </w:rPr>
        <w:t xml:space="preserve"> szennyvíz begyűjtése, kezelése, melléktermék elhelyezése.</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A mezőgazdasági termelés környezeti hatásai. Erózió, defláció, szikesedés, savanyodás. A növénytermesztés és állattenyésztés hatása a talaj, a vizek és a levegő állapotára.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Hulladék, hulladékgazdálkodás fogalma. A hulladékok csoportosítása.</w:t>
      </w:r>
    </w:p>
    <w:p w:rsidR="004553A9" w:rsidRPr="00A74F2A" w:rsidRDefault="004553A9" w:rsidP="004553A9">
      <w:pPr>
        <w:pStyle w:val="Listaszerbekezds"/>
        <w:numPr>
          <w:ilvl w:val="0"/>
          <w:numId w:val="11"/>
        </w:numPr>
        <w:spacing w:after="0" w:line="240" w:lineRule="auto"/>
        <w:jc w:val="both"/>
        <w:rPr>
          <w:rFonts w:ascii="Times New Roman" w:hAnsi="Times New Roman"/>
          <w:sz w:val="24"/>
          <w:szCs w:val="24"/>
        </w:rPr>
      </w:pPr>
      <w:r w:rsidRPr="00A74F2A">
        <w:rPr>
          <w:rFonts w:ascii="Times New Roman" w:hAnsi="Times New Roman"/>
          <w:sz w:val="24"/>
          <w:szCs w:val="24"/>
        </w:rPr>
        <w:t>Zárthelyi dolgozat.</w:t>
      </w: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spacing w:before="120"/>
        <w:jc w:val="both"/>
        <w:rPr>
          <w:rFonts w:ascii="Times New Roman" w:hAnsi="Times New Roman" w:cs="Times New Roman"/>
          <w:i/>
          <w:sz w:val="24"/>
          <w:szCs w:val="24"/>
        </w:rPr>
      </w:pPr>
      <w:r w:rsidRPr="00A74F2A">
        <w:rPr>
          <w:rFonts w:ascii="Times New Roman" w:hAnsi="Times New Roman" w:cs="Times New Roman"/>
          <w:b/>
          <w:sz w:val="24"/>
          <w:szCs w:val="24"/>
        </w:rPr>
        <w:t xml:space="preserve">Évközi ellenőrzés módja: </w:t>
      </w:r>
      <w:r w:rsidRPr="00A74F2A">
        <w:rPr>
          <w:rFonts w:ascii="Times New Roman" w:hAnsi="Times New Roman" w:cs="Times New Roman"/>
          <w:sz w:val="24"/>
          <w:szCs w:val="24"/>
        </w:rPr>
        <w:t xml:space="preserve">Gyakorlatok látogatottsága, azokról való hiányzás a Debreceni Egyetem Tanulmányi és Vizsgaszabályzatának megfelelően. A gyakorlatokon való </w:t>
      </w:r>
      <w:proofErr w:type="gramStart"/>
      <w:r w:rsidRPr="00A74F2A">
        <w:rPr>
          <w:rFonts w:ascii="Times New Roman" w:hAnsi="Times New Roman" w:cs="Times New Roman"/>
          <w:sz w:val="24"/>
          <w:szCs w:val="24"/>
        </w:rPr>
        <w:t>aktív</w:t>
      </w:r>
      <w:proofErr w:type="gramEnd"/>
      <w:r w:rsidRPr="00A74F2A">
        <w:rPr>
          <w:rFonts w:ascii="Times New Roman" w:hAnsi="Times New Roman" w:cs="Times New Roman"/>
          <w:sz w:val="24"/>
          <w:szCs w:val="24"/>
        </w:rPr>
        <w:t xml:space="preserve"> részvétel. Egy, a csoport előtt bemutatott és </w:t>
      </w:r>
      <w:proofErr w:type="gramStart"/>
      <w:r w:rsidRPr="00A74F2A">
        <w:rPr>
          <w:rFonts w:ascii="Times New Roman" w:hAnsi="Times New Roman" w:cs="Times New Roman"/>
          <w:sz w:val="24"/>
          <w:szCs w:val="24"/>
        </w:rPr>
        <w:t>konzultáció</w:t>
      </w:r>
      <w:proofErr w:type="gramEnd"/>
      <w:r w:rsidRPr="00A74F2A">
        <w:rPr>
          <w:rFonts w:ascii="Times New Roman" w:hAnsi="Times New Roman" w:cs="Times New Roman"/>
          <w:sz w:val="24"/>
          <w:szCs w:val="24"/>
        </w:rPr>
        <w:t xml:space="preserve"> során kiértékelt kiselőadás.</w:t>
      </w:r>
    </w:p>
    <w:p w:rsidR="004553A9" w:rsidRPr="00A74F2A" w:rsidRDefault="004553A9" w:rsidP="004553A9">
      <w:pPr>
        <w:spacing w:before="120"/>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 xml:space="preserve"> (</w:t>
      </w:r>
      <w:r w:rsidRPr="00A74F2A">
        <w:rPr>
          <w:rFonts w:ascii="Times New Roman" w:hAnsi="Times New Roman" w:cs="Times New Roman"/>
          <w:i/>
          <w:sz w:val="24"/>
          <w:szCs w:val="24"/>
        </w:rPr>
        <w:t>félévi vizsgajegy kialakításának módja – beszámoló, gyakorlati jegy, kollokvium, szigorlat</w:t>
      </w:r>
      <w:r w:rsidRPr="00A74F2A">
        <w:rPr>
          <w:rFonts w:ascii="Times New Roman" w:hAnsi="Times New Roman" w:cs="Times New Roman"/>
          <w:sz w:val="24"/>
          <w:szCs w:val="24"/>
        </w:rPr>
        <w:t>): szóbeli kollokvium</w:t>
      </w:r>
    </w:p>
    <w:p w:rsidR="004553A9" w:rsidRPr="00A74F2A" w:rsidRDefault="004553A9" w:rsidP="004553A9">
      <w:pPr>
        <w:jc w:val="both"/>
        <w:rPr>
          <w:rFonts w:ascii="Times New Roman" w:hAnsi="Times New Roman" w:cs="Times New Roman"/>
          <w:sz w:val="24"/>
          <w:szCs w:val="24"/>
        </w:rPr>
      </w:pPr>
    </w:p>
    <w:p w:rsidR="004553A9" w:rsidRPr="00A74F2A" w:rsidRDefault="004553A9" w:rsidP="004553A9">
      <w:pPr>
        <w:jc w:val="both"/>
        <w:rPr>
          <w:rFonts w:ascii="Times New Roman" w:hAnsi="Times New Roman" w:cs="Times New Roman"/>
          <w:sz w:val="24"/>
          <w:szCs w:val="24"/>
        </w:rPr>
      </w:pPr>
      <w:r w:rsidRPr="00A74F2A">
        <w:rPr>
          <w:rFonts w:ascii="Times New Roman" w:hAnsi="Times New Roman" w:cs="Times New Roman"/>
          <w:b/>
          <w:sz w:val="24"/>
          <w:szCs w:val="24"/>
        </w:rPr>
        <w:t>Oktatási segédanyagok:</w:t>
      </w:r>
      <w:r w:rsidRPr="00A74F2A">
        <w:rPr>
          <w:rFonts w:ascii="Times New Roman" w:hAnsi="Times New Roman" w:cs="Times New Roman"/>
          <w:sz w:val="24"/>
          <w:szCs w:val="24"/>
        </w:rPr>
        <w:t xml:space="preserve"> az előadások diasorai</w:t>
      </w:r>
    </w:p>
    <w:p w:rsidR="004553A9" w:rsidRPr="00A74F2A" w:rsidRDefault="004553A9" w:rsidP="004553A9">
      <w:pPr>
        <w:jc w:val="both"/>
        <w:rPr>
          <w:rFonts w:ascii="Times New Roman" w:hAnsi="Times New Roman" w:cs="Times New Roman"/>
          <w:b/>
          <w:sz w:val="24"/>
          <w:szCs w:val="24"/>
        </w:rPr>
      </w:pPr>
    </w:p>
    <w:p w:rsidR="004553A9" w:rsidRPr="00A74F2A" w:rsidRDefault="004553A9" w:rsidP="004553A9">
      <w:pPr>
        <w:jc w:val="both"/>
        <w:rPr>
          <w:rFonts w:ascii="Times New Roman" w:hAnsi="Times New Roman" w:cs="Times New Roman"/>
          <w:b/>
          <w:sz w:val="24"/>
          <w:szCs w:val="24"/>
        </w:rPr>
      </w:pPr>
      <w:r w:rsidRPr="00A74F2A">
        <w:rPr>
          <w:rFonts w:ascii="Times New Roman" w:hAnsi="Times New Roman" w:cs="Times New Roman"/>
          <w:b/>
          <w:sz w:val="24"/>
          <w:szCs w:val="24"/>
        </w:rPr>
        <w:t xml:space="preserve">Ajánlott irodalom: </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 xml:space="preserve">Bruce Mitchell, </w:t>
      </w:r>
      <w:proofErr w:type="spellStart"/>
      <w:r w:rsidRPr="00A74F2A">
        <w:rPr>
          <w:rFonts w:ascii="Times New Roman" w:hAnsi="Times New Roman" w:cs="Times New Roman"/>
          <w:sz w:val="24"/>
          <w:szCs w:val="24"/>
        </w:rPr>
        <w:t>Resource</w:t>
      </w:r>
      <w:proofErr w:type="spellEnd"/>
      <w:r w:rsidRPr="00A74F2A">
        <w:rPr>
          <w:rFonts w:ascii="Times New Roman" w:hAnsi="Times New Roman" w:cs="Times New Roman"/>
          <w:sz w:val="24"/>
          <w:szCs w:val="24"/>
        </w:rPr>
        <w:t xml:space="preserve"> and </w:t>
      </w:r>
      <w:proofErr w:type="spellStart"/>
      <w:r w:rsidRPr="00A74F2A">
        <w:rPr>
          <w:rFonts w:ascii="Times New Roman" w:hAnsi="Times New Roman" w:cs="Times New Roman"/>
          <w:sz w:val="24"/>
          <w:szCs w:val="24"/>
        </w:rPr>
        <w:t>Envrionmental</w:t>
      </w:r>
      <w:proofErr w:type="spellEnd"/>
      <w:r w:rsidRPr="00A74F2A">
        <w:rPr>
          <w:rFonts w:ascii="Times New Roman" w:hAnsi="Times New Roman" w:cs="Times New Roman"/>
          <w:sz w:val="24"/>
          <w:szCs w:val="24"/>
        </w:rPr>
        <w:t xml:space="preserve"> Management. 3rd </w:t>
      </w:r>
      <w:proofErr w:type="spellStart"/>
      <w:r w:rsidRPr="00A74F2A">
        <w:rPr>
          <w:rFonts w:ascii="Times New Roman" w:hAnsi="Times New Roman" w:cs="Times New Roman"/>
          <w:sz w:val="24"/>
          <w:szCs w:val="24"/>
        </w:rPr>
        <w:t>edition</w:t>
      </w:r>
      <w:proofErr w:type="spellEnd"/>
      <w:r w:rsidRPr="00A74F2A">
        <w:rPr>
          <w:rFonts w:ascii="Times New Roman" w:hAnsi="Times New Roman" w:cs="Times New Roman"/>
          <w:sz w:val="24"/>
          <w:szCs w:val="24"/>
        </w:rPr>
        <w:t>, Oxford University Press, 2018.</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Gazdag László, Környezet-gazdaságtan, környezetgazdálkodás, Kossuth Kiadó, 2018. ISBN: 9789630992190.</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Kocsis Tímea, Környezetgazdálkodás, 2011 (</w:t>
      </w:r>
      <w:hyperlink r:id="rId8" w:history="1">
        <w:proofErr w:type="gramStart"/>
        <w:r w:rsidRPr="00A74F2A">
          <w:rPr>
            <w:rStyle w:val="Hiperhivatkozs"/>
            <w:rFonts w:ascii="Times New Roman" w:hAnsi="Times New Roman" w:cs="Times New Roman"/>
            <w:sz w:val="24"/>
            <w:szCs w:val="24"/>
          </w:rPr>
          <w:t>link</w:t>
        </w:r>
        <w:proofErr w:type="gramEnd"/>
      </w:hyperlink>
      <w:r w:rsidRPr="00A74F2A">
        <w:rPr>
          <w:rFonts w:ascii="Times New Roman" w:hAnsi="Times New Roman" w:cs="Times New Roman"/>
          <w:sz w:val="24"/>
          <w:szCs w:val="24"/>
        </w:rPr>
        <w:t>).</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 xml:space="preserve">Lukács Gergely Sándor: Gazdaságos zöldenergia. Szaktudás Kiadó Ház </w:t>
      </w:r>
      <w:proofErr w:type="spellStart"/>
      <w:r w:rsidRPr="00A74F2A">
        <w:rPr>
          <w:rFonts w:ascii="Times New Roman" w:hAnsi="Times New Roman" w:cs="Times New Roman"/>
          <w:sz w:val="24"/>
          <w:szCs w:val="24"/>
        </w:rPr>
        <w:t>Zrt</w:t>
      </w:r>
      <w:proofErr w:type="spellEnd"/>
      <w:r w:rsidRPr="00A74F2A">
        <w:rPr>
          <w:rFonts w:ascii="Times New Roman" w:hAnsi="Times New Roman" w:cs="Times New Roman"/>
          <w:sz w:val="24"/>
          <w:szCs w:val="24"/>
        </w:rPr>
        <w:t>. 2011. ISBN: 978-963-9935-83-9.</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 xml:space="preserve">Ram </w:t>
      </w:r>
      <w:proofErr w:type="spellStart"/>
      <w:r w:rsidRPr="00A74F2A">
        <w:rPr>
          <w:rFonts w:ascii="Times New Roman" w:hAnsi="Times New Roman" w:cs="Times New Roman"/>
          <w:sz w:val="24"/>
          <w:szCs w:val="24"/>
        </w:rPr>
        <w:t>Naresh</w:t>
      </w:r>
      <w:proofErr w:type="spellEnd"/>
      <w:r w:rsidRPr="00A74F2A">
        <w:rPr>
          <w:rFonts w:ascii="Times New Roman" w:hAnsi="Times New Roman" w:cs="Times New Roman"/>
          <w:sz w:val="24"/>
          <w:szCs w:val="24"/>
        </w:rPr>
        <w:t xml:space="preserve"> </w:t>
      </w:r>
      <w:proofErr w:type="spellStart"/>
      <w:r w:rsidRPr="00A74F2A">
        <w:rPr>
          <w:rFonts w:ascii="Times New Roman" w:hAnsi="Times New Roman" w:cs="Times New Roman"/>
          <w:sz w:val="24"/>
          <w:szCs w:val="24"/>
        </w:rPr>
        <w:t>Bharagava</w:t>
      </w:r>
      <w:proofErr w:type="spellEnd"/>
      <w:r w:rsidRPr="00A74F2A">
        <w:rPr>
          <w:rFonts w:ascii="Times New Roman" w:hAnsi="Times New Roman" w:cs="Times New Roman"/>
          <w:sz w:val="24"/>
          <w:szCs w:val="24"/>
        </w:rPr>
        <w:t xml:space="preserve">, </w:t>
      </w:r>
      <w:proofErr w:type="spellStart"/>
      <w:r w:rsidRPr="00A74F2A">
        <w:rPr>
          <w:rFonts w:ascii="Times New Roman" w:hAnsi="Times New Roman" w:cs="Times New Roman"/>
          <w:sz w:val="24"/>
          <w:szCs w:val="24"/>
        </w:rPr>
        <w:t>Recent</w:t>
      </w:r>
      <w:proofErr w:type="spellEnd"/>
      <w:r w:rsidRPr="00A74F2A">
        <w:rPr>
          <w:rFonts w:ascii="Times New Roman" w:hAnsi="Times New Roman" w:cs="Times New Roman"/>
          <w:sz w:val="24"/>
          <w:szCs w:val="24"/>
        </w:rPr>
        <w:t xml:space="preserve"> </w:t>
      </w:r>
      <w:proofErr w:type="spellStart"/>
      <w:r w:rsidRPr="00A74F2A">
        <w:rPr>
          <w:rFonts w:ascii="Times New Roman" w:hAnsi="Times New Roman" w:cs="Times New Roman"/>
          <w:sz w:val="24"/>
          <w:szCs w:val="24"/>
        </w:rPr>
        <w:t>Advances</w:t>
      </w:r>
      <w:proofErr w:type="spellEnd"/>
      <w:r w:rsidRPr="00A74F2A">
        <w:rPr>
          <w:rFonts w:ascii="Times New Roman" w:hAnsi="Times New Roman" w:cs="Times New Roman"/>
          <w:sz w:val="24"/>
          <w:szCs w:val="24"/>
        </w:rPr>
        <w:t xml:space="preserve"> in </w:t>
      </w:r>
      <w:proofErr w:type="spellStart"/>
      <w:r w:rsidRPr="00A74F2A">
        <w:rPr>
          <w:rFonts w:ascii="Times New Roman" w:hAnsi="Times New Roman" w:cs="Times New Roman"/>
          <w:sz w:val="24"/>
          <w:szCs w:val="24"/>
        </w:rPr>
        <w:t>Environmental</w:t>
      </w:r>
      <w:proofErr w:type="spellEnd"/>
      <w:r w:rsidRPr="00A74F2A">
        <w:rPr>
          <w:rFonts w:ascii="Times New Roman" w:hAnsi="Times New Roman" w:cs="Times New Roman"/>
          <w:sz w:val="24"/>
          <w:szCs w:val="24"/>
        </w:rPr>
        <w:t xml:space="preserve"> Management. CRC Press, 2018. ISBN: 9781351011242.</w:t>
      </w:r>
    </w:p>
    <w:p w:rsidR="004553A9" w:rsidRPr="00A74F2A" w:rsidRDefault="004553A9" w:rsidP="004553A9">
      <w:pPr>
        <w:suppressAutoHyphens/>
        <w:spacing w:line="256" w:lineRule="auto"/>
        <w:jc w:val="both"/>
        <w:rPr>
          <w:rFonts w:ascii="Times New Roman" w:hAnsi="Times New Roman" w:cs="Times New Roman"/>
          <w:sz w:val="24"/>
          <w:szCs w:val="24"/>
        </w:rPr>
      </w:pPr>
      <w:r w:rsidRPr="00A74F2A">
        <w:rPr>
          <w:rFonts w:ascii="Times New Roman" w:hAnsi="Times New Roman" w:cs="Times New Roman"/>
          <w:sz w:val="24"/>
          <w:szCs w:val="24"/>
        </w:rPr>
        <w:t>Tamás János, Agrárium és környezetgazdálkodás. Mezőgazda Kiadó. Budapest, 2008. ISBN: 978-963-286-455-6.</w:t>
      </w:r>
    </w:p>
    <w:p w:rsidR="004553A9" w:rsidRPr="00A74F2A" w:rsidRDefault="004553A9" w:rsidP="004553A9">
      <w:pPr>
        <w:suppressAutoHyphens/>
        <w:spacing w:line="256" w:lineRule="auto"/>
        <w:rPr>
          <w:rFonts w:ascii="Times New Roman" w:hAnsi="Times New Roman" w:cs="Times New Roman"/>
          <w:sz w:val="24"/>
          <w:szCs w:val="24"/>
        </w:rPr>
      </w:pPr>
    </w:p>
    <w:p w:rsidR="004553A9" w:rsidRPr="00A74F2A" w:rsidRDefault="004553A9">
      <w:pPr>
        <w:rPr>
          <w:rFonts w:ascii="Times New Roman" w:hAnsi="Times New Roman" w:cs="Times New Roman"/>
          <w:sz w:val="24"/>
          <w:szCs w:val="24"/>
        </w:rPr>
      </w:pPr>
      <w:r w:rsidRPr="00A74F2A">
        <w:rPr>
          <w:rFonts w:ascii="Times New Roman" w:hAnsi="Times New Roman" w:cs="Times New Roman"/>
          <w:sz w:val="24"/>
          <w:szCs w:val="24"/>
        </w:rPr>
        <w:br w:type="page"/>
      </w:r>
    </w:p>
    <w:p w:rsidR="00A74F2A" w:rsidRPr="00A74F2A" w:rsidRDefault="00A74F2A" w:rsidP="00A74F2A">
      <w:pPr>
        <w:jc w:val="center"/>
        <w:rPr>
          <w:rFonts w:ascii="Times New Roman" w:hAnsi="Times New Roman" w:cs="Times New Roman"/>
          <w:b/>
          <w:sz w:val="24"/>
          <w:szCs w:val="24"/>
        </w:rPr>
      </w:pPr>
      <w:r w:rsidRPr="00A74F2A">
        <w:rPr>
          <w:rFonts w:ascii="Times New Roman" w:hAnsi="Times New Roman" w:cs="Times New Roman"/>
          <w:b/>
          <w:sz w:val="24"/>
          <w:szCs w:val="24"/>
        </w:rPr>
        <w:t>KÖVETELMÉNYRENDSZER</w:t>
      </w:r>
    </w:p>
    <w:p w:rsidR="00A74F2A" w:rsidRPr="00A74F2A" w:rsidRDefault="00A74F2A" w:rsidP="00A74F2A">
      <w:pPr>
        <w:jc w:val="center"/>
        <w:rPr>
          <w:rFonts w:ascii="Times New Roman" w:hAnsi="Times New Roman" w:cs="Times New Roman"/>
          <w:b/>
          <w:sz w:val="24"/>
          <w:szCs w:val="24"/>
        </w:rPr>
      </w:pPr>
      <w:r w:rsidRPr="00A74F2A">
        <w:rPr>
          <w:rFonts w:ascii="Times New Roman" w:hAnsi="Times New Roman" w:cs="Times New Roman"/>
          <w:b/>
          <w:sz w:val="24"/>
          <w:szCs w:val="24"/>
        </w:rPr>
        <w:t>2022/23 tanév I. félév</w:t>
      </w:r>
    </w:p>
    <w:p w:rsidR="00A74F2A" w:rsidRPr="00A74F2A" w:rsidRDefault="00A74F2A" w:rsidP="00A74F2A">
      <w:pPr>
        <w:jc w:val="center"/>
        <w:rPr>
          <w:rFonts w:ascii="Times New Roman" w:hAnsi="Times New Roman" w:cs="Times New Roman"/>
          <w:b/>
          <w:sz w:val="24"/>
          <w:szCs w:val="24"/>
        </w:rPr>
      </w:pP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 xml:space="preserve">A tantárgy neve, kódja: </w:t>
      </w:r>
      <w:proofErr w:type="spellStart"/>
      <w:r w:rsidRPr="00A74F2A">
        <w:rPr>
          <w:rFonts w:ascii="Times New Roman" w:hAnsi="Times New Roman" w:cs="Times New Roman"/>
          <w:sz w:val="24"/>
          <w:szCs w:val="24"/>
          <w:lang w:val="en-GB"/>
        </w:rPr>
        <w:t>Környezetvédelem</w:t>
      </w:r>
      <w:proofErr w:type="spellEnd"/>
      <w:r w:rsidRPr="00A74F2A">
        <w:rPr>
          <w:rFonts w:ascii="Times New Roman" w:hAnsi="Times New Roman" w:cs="Times New Roman"/>
          <w:sz w:val="24"/>
          <w:szCs w:val="24"/>
          <w:lang w:val="en-GB"/>
        </w:rPr>
        <w:t>, MTBVK7008</w:t>
      </w: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A tantárgyfelelős neve, beosztása:</w:t>
      </w:r>
      <w:r w:rsidRPr="00A74F2A">
        <w:rPr>
          <w:rFonts w:ascii="Times New Roman" w:hAnsi="Times New Roman" w:cs="Times New Roman"/>
          <w:sz w:val="24"/>
          <w:szCs w:val="24"/>
        </w:rPr>
        <w:t xml:space="preserve"> </w:t>
      </w:r>
      <w:proofErr w:type="spellStart"/>
      <w:r w:rsidRPr="00A74F2A">
        <w:rPr>
          <w:rFonts w:ascii="Times New Roman" w:hAnsi="Times New Roman" w:cs="Times New Roman"/>
          <w:sz w:val="24"/>
          <w:szCs w:val="24"/>
          <w:lang w:val="en-GB"/>
        </w:rPr>
        <w:t>Prof.</w:t>
      </w:r>
      <w:proofErr w:type="spellEnd"/>
      <w:r w:rsidRPr="00A74F2A">
        <w:rPr>
          <w:rFonts w:ascii="Times New Roman" w:hAnsi="Times New Roman" w:cs="Times New Roman"/>
          <w:sz w:val="24"/>
          <w:szCs w:val="24"/>
          <w:lang w:val="en-GB"/>
        </w:rPr>
        <w:t xml:space="preserve"> </w:t>
      </w:r>
      <w:proofErr w:type="spellStart"/>
      <w:r w:rsidRPr="00A74F2A">
        <w:rPr>
          <w:rFonts w:ascii="Times New Roman" w:hAnsi="Times New Roman" w:cs="Times New Roman"/>
          <w:sz w:val="24"/>
          <w:szCs w:val="24"/>
          <w:lang w:val="en-GB"/>
        </w:rPr>
        <w:t>Dr.</w:t>
      </w:r>
      <w:proofErr w:type="spellEnd"/>
      <w:r w:rsidRPr="00A74F2A">
        <w:rPr>
          <w:rFonts w:ascii="Times New Roman" w:hAnsi="Times New Roman" w:cs="Times New Roman"/>
          <w:sz w:val="24"/>
          <w:szCs w:val="24"/>
          <w:lang w:val="en-GB"/>
        </w:rPr>
        <w:t xml:space="preserve"> </w:t>
      </w:r>
      <w:proofErr w:type="spellStart"/>
      <w:r w:rsidRPr="00A74F2A">
        <w:rPr>
          <w:rFonts w:ascii="Times New Roman" w:hAnsi="Times New Roman" w:cs="Times New Roman"/>
          <w:sz w:val="24"/>
          <w:szCs w:val="24"/>
          <w:lang w:val="en-GB"/>
        </w:rPr>
        <w:t>Tamás</w:t>
      </w:r>
      <w:proofErr w:type="spellEnd"/>
      <w:r w:rsidRPr="00A74F2A">
        <w:rPr>
          <w:rFonts w:ascii="Times New Roman" w:hAnsi="Times New Roman" w:cs="Times New Roman"/>
          <w:sz w:val="24"/>
          <w:szCs w:val="24"/>
          <w:lang w:val="en-GB"/>
        </w:rPr>
        <w:t xml:space="preserve"> </w:t>
      </w:r>
      <w:proofErr w:type="spellStart"/>
      <w:r w:rsidRPr="00A74F2A">
        <w:rPr>
          <w:rFonts w:ascii="Times New Roman" w:hAnsi="Times New Roman" w:cs="Times New Roman"/>
          <w:sz w:val="24"/>
          <w:szCs w:val="24"/>
          <w:lang w:val="en-GB"/>
        </w:rPr>
        <w:t>János</w:t>
      </w:r>
      <w:proofErr w:type="spellEnd"/>
      <w:r w:rsidRPr="00A74F2A">
        <w:rPr>
          <w:rFonts w:ascii="Times New Roman" w:hAnsi="Times New Roman" w:cs="Times New Roman"/>
          <w:sz w:val="24"/>
          <w:szCs w:val="24"/>
          <w:lang w:val="en-GB"/>
        </w:rPr>
        <w:t xml:space="preserve">, </w:t>
      </w:r>
      <w:proofErr w:type="spellStart"/>
      <w:r w:rsidRPr="00A74F2A">
        <w:rPr>
          <w:rFonts w:ascii="Times New Roman" w:hAnsi="Times New Roman" w:cs="Times New Roman"/>
          <w:sz w:val="24"/>
          <w:szCs w:val="24"/>
          <w:lang w:val="en-GB"/>
        </w:rPr>
        <w:t>egyetemi</w:t>
      </w:r>
      <w:proofErr w:type="spellEnd"/>
      <w:r w:rsidRPr="00A74F2A">
        <w:rPr>
          <w:rFonts w:ascii="Times New Roman" w:hAnsi="Times New Roman" w:cs="Times New Roman"/>
          <w:sz w:val="24"/>
          <w:szCs w:val="24"/>
          <w:lang w:val="en-GB"/>
        </w:rPr>
        <w:t xml:space="preserve"> </w:t>
      </w:r>
      <w:proofErr w:type="spellStart"/>
      <w:r w:rsidRPr="00A74F2A">
        <w:rPr>
          <w:rFonts w:ascii="Times New Roman" w:hAnsi="Times New Roman" w:cs="Times New Roman"/>
          <w:sz w:val="24"/>
          <w:szCs w:val="24"/>
          <w:lang w:val="en-GB"/>
        </w:rPr>
        <w:t>tanár</w:t>
      </w:r>
      <w:proofErr w:type="spellEnd"/>
    </w:p>
    <w:p w:rsidR="00A74F2A" w:rsidRPr="00A74F2A" w:rsidRDefault="00A74F2A" w:rsidP="00A74F2A">
      <w:pPr>
        <w:rPr>
          <w:rFonts w:ascii="Times New Roman" w:hAnsi="Times New Roman" w:cs="Times New Roman"/>
          <w:bCs/>
          <w:sz w:val="24"/>
          <w:szCs w:val="24"/>
        </w:rPr>
      </w:pPr>
      <w:r w:rsidRPr="00A74F2A">
        <w:rPr>
          <w:rFonts w:ascii="Times New Roman" w:hAnsi="Times New Roman" w:cs="Times New Roman"/>
          <w:b/>
          <w:sz w:val="24"/>
          <w:szCs w:val="24"/>
        </w:rPr>
        <w:t xml:space="preserve">A tantárgy oktatásába bevont további oktatók: </w:t>
      </w:r>
      <w:r w:rsidRPr="00A74F2A">
        <w:rPr>
          <w:rFonts w:ascii="Times New Roman" w:hAnsi="Times New Roman" w:cs="Times New Roman"/>
          <w:bCs/>
          <w:sz w:val="24"/>
          <w:szCs w:val="24"/>
        </w:rPr>
        <w:t>Dr.</w:t>
      </w:r>
      <w:r w:rsidRPr="00A74F2A">
        <w:rPr>
          <w:rFonts w:ascii="Times New Roman" w:hAnsi="Times New Roman" w:cs="Times New Roman"/>
          <w:b/>
          <w:sz w:val="24"/>
          <w:szCs w:val="24"/>
        </w:rPr>
        <w:t xml:space="preserve"> </w:t>
      </w:r>
      <w:proofErr w:type="spellStart"/>
      <w:r w:rsidRPr="00A74F2A">
        <w:rPr>
          <w:rFonts w:ascii="Times New Roman" w:hAnsi="Times New Roman" w:cs="Times New Roman"/>
          <w:bCs/>
          <w:sz w:val="24"/>
          <w:szCs w:val="24"/>
        </w:rPr>
        <w:t>Gorliczay</w:t>
      </w:r>
      <w:proofErr w:type="spellEnd"/>
      <w:r w:rsidRPr="00A74F2A">
        <w:rPr>
          <w:rFonts w:ascii="Times New Roman" w:hAnsi="Times New Roman" w:cs="Times New Roman"/>
          <w:bCs/>
          <w:sz w:val="24"/>
          <w:szCs w:val="24"/>
        </w:rPr>
        <w:t xml:space="preserve"> Edit, tanársegéd</w:t>
      </w: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Szak neve, szintje:</w:t>
      </w:r>
      <w:r w:rsidRPr="00A74F2A">
        <w:rPr>
          <w:rFonts w:ascii="Times New Roman" w:hAnsi="Times New Roman" w:cs="Times New Roman"/>
          <w:sz w:val="24"/>
          <w:szCs w:val="24"/>
        </w:rPr>
        <w:t xml:space="preserve"> Mezőgazdasági vízgazdálkodás és környezettechnológiai mérnök </w:t>
      </w:r>
      <w:proofErr w:type="spellStart"/>
      <w:r w:rsidRPr="00A74F2A">
        <w:rPr>
          <w:rFonts w:ascii="Times New Roman" w:hAnsi="Times New Roman" w:cs="Times New Roman"/>
          <w:sz w:val="24"/>
          <w:szCs w:val="24"/>
        </w:rPr>
        <w:t>BSc</w:t>
      </w:r>
      <w:proofErr w:type="spellEnd"/>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 xml:space="preserve">Tantárgy típusa: </w:t>
      </w:r>
      <w:r w:rsidRPr="00A74F2A">
        <w:rPr>
          <w:rFonts w:ascii="Times New Roman" w:hAnsi="Times New Roman" w:cs="Times New Roman"/>
          <w:bCs/>
          <w:sz w:val="24"/>
          <w:szCs w:val="24"/>
        </w:rPr>
        <w:t>kötelező</w:t>
      </w: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 xml:space="preserve">A tantárgy oktatási időterve, vizsga típusa: </w:t>
      </w:r>
      <w:r w:rsidRPr="00A74F2A">
        <w:rPr>
          <w:rFonts w:ascii="Times New Roman" w:hAnsi="Times New Roman" w:cs="Times New Roman"/>
          <w:bCs/>
          <w:sz w:val="24"/>
          <w:szCs w:val="24"/>
        </w:rPr>
        <w:t>3+0 K</w:t>
      </w: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 xml:space="preserve">A tantárgy kredit értéke: </w:t>
      </w:r>
      <w:r w:rsidRPr="00A74F2A">
        <w:rPr>
          <w:rFonts w:ascii="Times New Roman" w:hAnsi="Times New Roman" w:cs="Times New Roman"/>
          <w:bCs/>
          <w:sz w:val="24"/>
          <w:szCs w:val="24"/>
        </w:rPr>
        <w:t>3</w:t>
      </w:r>
    </w:p>
    <w:p w:rsidR="00A74F2A" w:rsidRPr="00A74F2A" w:rsidRDefault="00A74F2A" w:rsidP="00A74F2A">
      <w:pPr>
        <w:rPr>
          <w:rFonts w:ascii="Times New Roman" w:hAnsi="Times New Roman" w:cs="Times New Roman"/>
          <w:b/>
          <w:sz w:val="24"/>
          <w:szCs w:val="24"/>
        </w:rPr>
      </w:pP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b/>
          <w:sz w:val="24"/>
          <w:szCs w:val="24"/>
        </w:rPr>
        <w:t>A tárgy oktatásának célja:</w:t>
      </w:r>
      <w:r w:rsidRPr="00A74F2A">
        <w:rPr>
          <w:rFonts w:ascii="Times New Roman" w:hAnsi="Times New Roman" w:cs="Times New Roman"/>
          <w:sz w:val="24"/>
          <w:szCs w:val="24"/>
        </w:rPr>
        <w:t xml:space="preserve"> A tantárgy oktatásának általános célja az élő és az élettelen környezet elemeiből a levegőkörnyezet és annak </w:t>
      </w:r>
      <w:proofErr w:type="gramStart"/>
      <w:r w:rsidRPr="00A74F2A">
        <w:rPr>
          <w:rFonts w:ascii="Times New Roman" w:hAnsi="Times New Roman" w:cs="Times New Roman"/>
          <w:sz w:val="24"/>
          <w:szCs w:val="24"/>
        </w:rPr>
        <w:t>problémáinak</w:t>
      </w:r>
      <w:proofErr w:type="gramEnd"/>
      <w:r w:rsidRPr="00A74F2A">
        <w:rPr>
          <w:rFonts w:ascii="Times New Roman" w:hAnsi="Times New Roman" w:cs="Times New Roman"/>
          <w:sz w:val="24"/>
          <w:szCs w:val="24"/>
        </w:rPr>
        <w:t xml:space="preserve"> áttekintése. A tárgy keretében a környezeti </w:t>
      </w:r>
      <w:proofErr w:type="gramStart"/>
      <w:r w:rsidRPr="00A74F2A">
        <w:rPr>
          <w:rFonts w:ascii="Times New Roman" w:hAnsi="Times New Roman" w:cs="Times New Roman"/>
          <w:sz w:val="24"/>
          <w:szCs w:val="24"/>
        </w:rPr>
        <w:t>problémák</w:t>
      </w:r>
      <w:proofErr w:type="gramEnd"/>
      <w:r w:rsidRPr="00A74F2A">
        <w:rPr>
          <w:rFonts w:ascii="Times New Roman" w:hAnsi="Times New Roman" w:cs="Times New Roman"/>
          <w:sz w:val="24"/>
          <w:szCs w:val="24"/>
        </w:rPr>
        <w:t xml:space="preserve"> ellen való védekezési lehetőségeket is áttekintjük. A szennyezés-csökkentés </w:t>
      </w:r>
      <w:proofErr w:type="gramStart"/>
      <w:r w:rsidRPr="00A74F2A">
        <w:rPr>
          <w:rFonts w:ascii="Times New Roman" w:hAnsi="Times New Roman" w:cs="Times New Roman"/>
          <w:sz w:val="24"/>
          <w:szCs w:val="24"/>
        </w:rPr>
        <w:t>input</w:t>
      </w:r>
      <w:proofErr w:type="gramEnd"/>
      <w:r w:rsidRPr="00A74F2A">
        <w:rPr>
          <w:rFonts w:ascii="Times New Roman" w:hAnsi="Times New Roman" w:cs="Times New Roman"/>
          <w:sz w:val="24"/>
          <w:szCs w:val="24"/>
        </w:rPr>
        <w:t xml:space="preserve"> és output módszereinek, a műszaki beavatkozások alapvető tervezési összefüggéseinek elsajátítása. A természettudományos, </w:t>
      </w:r>
      <w:proofErr w:type="gramStart"/>
      <w:r w:rsidRPr="00A74F2A">
        <w:rPr>
          <w:rFonts w:ascii="Times New Roman" w:hAnsi="Times New Roman" w:cs="Times New Roman"/>
          <w:sz w:val="24"/>
          <w:szCs w:val="24"/>
        </w:rPr>
        <w:t>probléma</w:t>
      </w:r>
      <w:proofErr w:type="gramEnd"/>
      <w:r w:rsidRPr="00A74F2A">
        <w:rPr>
          <w:rFonts w:ascii="Times New Roman" w:hAnsi="Times New Roman" w:cs="Times New Roman"/>
          <w:sz w:val="24"/>
          <w:szCs w:val="24"/>
        </w:rPr>
        <w:t>megoldó gondolkodást hangsúlyozva gyakorlatias ismeretek nyújtása a hallgatóknak környezetgazdálkodás és környezettechnika terén.</w:t>
      </w:r>
    </w:p>
    <w:p w:rsidR="00A74F2A" w:rsidRPr="00A74F2A" w:rsidRDefault="00A74F2A" w:rsidP="00A74F2A">
      <w:pPr>
        <w:spacing w:before="120" w:after="120"/>
        <w:rPr>
          <w:rFonts w:ascii="Times New Roman" w:hAnsi="Times New Roman" w:cs="Times New Roman"/>
          <w:sz w:val="24"/>
          <w:szCs w:val="24"/>
        </w:rPr>
      </w:pPr>
      <w:r w:rsidRPr="00A74F2A">
        <w:rPr>
          <w:rFonts w:ascii="Times New Roman" w:hAnsi="Times New Roman" w:cs="Times New Roman"/>
          <w:b/>
          <w:sz w:val="24"/>
          <w:szCs w:val="24"/>
        </w:rPr>
        <w:t xml:space="preserve">A tantárgy tartalma </w:t>
      </w:r>
      <w:r w:rsidRPr="00A74F2A">
        <w:rPr>
          <w:rFonts w:ascii="Times New Roman" w:hAnsi="Times New Roman" w:cs="Times New Roman"/>
          <w:sz w:val="24"/>
          <w:szCs w:val="24"/>
        </w:rPr>
        <w:t xml:space="preserve">(14 hetes bontásban): </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A tantárgy oktatásának általános célja az élő és az élettelen környezet elemeiből a levegőkörnyezet és annak </w:t>
      </w:r>
      <w:proofErr w:type="gramStart"/>
      <w:r w:rsidRPr="00A74F2A">
        <w:rPr>
          <w:rFonts w:ascii="Times New Roman" w:hAnsi="Times New Roman" w:cs="Times New Roman"/>
          <w:sz w:val="24"/>
          <w:szCs w:val="24"/>
        </w:rPr>
        <w:t>problémáinak</w:t>
      </w:r>
      <w:proofErr w:type="gramEnd"/>
      <w:r w:rsidRPr="00A74F2A">
        <w:rPr>
          <w:rFonts w:ascii="Times New Roman" w:hAnsi="Times New Roman" w:cs="Times New Roman"/>
          <w:sz w:val="24"/>
          <w:szCs w:val="24"/>
        </w:rPr>
        <w:t xml:space="preserve"> áttekintése. A tárgy keretében a környezeti </w:t>
      </w:r>
      <w:proofErr w:type="gramStart"/>
      <w:r w:rsidRPr="00A74F2A">
        <w:rPr>
          <w:rFonts w:ascii="Times New Roman" w:hAnsi="Times New Roman" w:cs="Times New Roman"/>
          <w:sz w:val="24"/>
          <w:szCs w:val="24"/>
        </w:rPr>
        <w:t>problémák</w:t>
      </w:r>
      <w:proofErr w:type="gramEnd"/>
      <w:r w:rsidRPr="00A74F2A">
        <w:rPr>
          <w:rFonts w:ascii="Times New Roman" w:hAnsi="Times New Roman" w:cs="Times New Roman"/>
          <w:sz w:val="24"/>
          <w:szCs w:val="24"/>
        </w:rPr>
        <w:t xml:space="preserve"> ellen való védekezési lehetőségeket is áttekintjük. A szennyezés-csökkentés </w:t>
      </w:r>
      <w:proofErr w:type="gramStart"/>
      <w:r w:rsidRPr="00A74F2A">
        <w:rPr>
          <w:rFonts w:ascii="Times New Roman" w:hAnsi="Times New Roman" w:cs="Times New Roman"/>
          <w:sz w:val="24"/>
          <w:szCs w:val="24"/>
        </w:rPr>
        <w:t>input</w:t>
      </w:r>
      <w:proofErr w:type="gramEnd"/>
      <w:r w:rsidRPr="00A74F2A">
        <w:rPr>
          <w:rFonts w:ascii="Times New Roman" w:hAnsi="Times New Roman" w:cs="Times New Roman"/>
          <w:sz w:val="24"/>
          <w:szCs w:val="24"/>
        </w:rPr>
        <w:t xml:space="preserve"> és output módszereinek, a műszaki beavatkozások alapvető tervezési összefüggéseinek elsajátítása. A természettudományos, </w:t>
      </w:r>
      <w:proofErr w:type="gramStart"/>
      <w:r w:rsidRPr="00A74F2A">
        <w:rPr>
          <w:rFonts w:ascii="Times New Roman" w:hAnsi="Times New Roman" w:cs="Times New Roman"/>
          <w:sz w:val="24"/>
          <w:szCs w:val="24"/>
        </w:rPr>
        <w:t>probléma</w:t>
      </w:r>
      <w:proofErr w:type="gramEnd"/>
      <w:r w:rsidRPr="00A74F2A">
        <w:rPr>
          <w:rFonts w:ascii="Times New Roman" w:hAnsi="Times New Roman" w:cs="Times New Roman"/>
          <w:sz w:val="24"/>
          <w:szCs w:val="24"/>
        </w:rPr>
        <w:t>megoldó gondolkodást hangsúlyozva gyakorlatias ismeretek nyújtása a hallgatóknak környezetgazdálkodás és környezettechnika terén.</w:t>
      </w:r>
    </w:p>
    <w:p w:rsidR="00A74F2A" w:rsidRPr="00A74F2A" w:rsidRDefault="00A74F2A" w:rsidP="00A74F2A">
      <w:pPr>
        <w:suppressAutoHyphens/>
        <w:spacing w:line="256" w:lineRule="auto"/>
        <w:ind w:left="34"/>
        <w:jc w:val="both"/>
        <w:rPr>
          <w:rFonts w:ascii="Times New Roman" w:hAnsi="Times New Roman" w:cs="Times New Roman"/>
          <w:sz w:val="24"/>
          <w:szCs w:val="24"/>
        </w:rPr>
      </w:pP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1. A környezet és a környezetvédelem fogalma, alapjellemzői. Világ</w:t>
      </w:r>
      <w:proofErr w:type="gramStart"/>
      <w:r w:rsidRPr="00A74F2A">
        <w:rPr>
          <w:rFonts w:ascii="Times New Roman" w:hAnsi="Times New Roman" w:cs="Times New Roman"/>
          <w:sz w:val="24"/>
          <w:szCs w:val="24"/>
        </w:rPr>
        <w:t>problémák</w:t>
      </w:r>
      <w:proofErr w:type="gramEnd"/>
      <w:r w:rsidRPr="00A74F2A">
        <w:rPr>
          <w:rFonts w:ascii="Times New Roman" w:hAnsi="Times New Roman" w:cs="Times New Roman"/>
          <w:sz w:val="24"/>
          <w:szCs w:val="24"/>
        </w:rPr>
        <w:t xml:space="preserve"> és környezeti következményeik.</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2. A környezeti rendszer jellemzői. A környezet természetes és művi elemei.</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3. A föld, a víz, a levegő, az élővilág, a művi eleme, a táj elemcsoportjai</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4. A környezeti ártalmak: hulladék, zaj, rezgés, sugárzás, hő, fény, bűz, tűz, stressz. A környezetszennyezés fogalma. </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5. A környezetvédelem fogalma, története, nemzetközi környezet- és természetvédelmi együttműködés, egyezmények, alapelvek. Nemzetközi és hazai (állami) szervezet.</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6. Környezet- és természetvédelmi jogszabályok. Műszaki és gazdasági szabályozás (szabványok, műszaki irányelvek. </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7. Környezeti hatásvizsgálat, környezetvédelmi felülvizsgálat, termékdíj, környezethasználati díj, környezetközpontú irányítási rendszerek).</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8. Az oktatás-nevelés feladatai. Nem állami szervezetek. </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9. A légkör (</w:t>
      </w:r>
      <w:proofErr w:type="gramStart"/>
      <w:r w:rsidRPr="00A74F2A">
        <w:rPr>
          <w:rFonts w:ascii="Times New Roman" w:hAnsi="Times New Roman" w:cs="Times New Roman"/>
          <w:sz w:val="24"/>
          <w:szCs w:val="24"/>
        </w:rPr>
        <w:t>atmoszféra</w:t>
      </w:r>
      <w:proofErr w:type="gramEnd"/>
      <w:r w:rsidRPr="00A74F2A">
        <w:rPr>
          <w:rFonts w:ascii="Times New Roman" w:hAnsi="Times New Roman" w:cs="Times New Roman"/>
          <w:sz w:val="24"/>
          <w:szCs w:val="24"/>
        </w:rPr>
        <w:t xml:space="preserve">) védelme. A légszennyezés forrásai, folyamatai, káros hatásai. A védekezés </w:t>
      </w:r>
      <w:proofErr w:type="gramStart"/>
      <w:r w:rsidRPr="00A74F2A">
        <w:rPr>
          <w:rFonts w:ascii="Times New Roman" w:hAnsi="Times New Roman" w:cs="Times New Roman"/>
          <w:sz w:val="24"/>
          <w:szCs w:val="24"/>
        </w:rPr>
        <w:t>aktív</w:t>
      </w:r>
      <w:proofErr w:type="gramEnd"/>
      <w:r w:rsidRPr="00A74F2A">
        <w:rPr>
          <w:rFonts w:ascii="Times New Roman" w:hAnsi="Times New Roman" w:cs="Times New Roman"/>
          <w:sz w:val="24"/>
          <w:szCs w:val="24"/>
        </w:rPr>
        <w:t xml:space="preserve"> és passzív módszerei.</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 xml:space="preserve">10. A vízburok (hidroszféra) védelme. A vízszennyezés forrásai. A vízvédelem eszközei. Vízminősítés, </w:t>
      </w:r>
      <w:proofErr w:type="gramStart"/>
      <w:r w:rsidRPr="00A74F2A">
        <w:rPr>
          <w:rFonts w:ascii="Times New Roman" w:hAnsi="Times New Roman" w:cs="Times New Roman"/>
          <w:sz w:val="24"/>
          <w:szCs w:val="24"/>
        </w:rPr>
        <w:t>kategóriái</w:t>
      </w:r>
      <w:proofErr w:type="gramEnd"/>
      <w:r w:rsidRPr="00A74F2A">
        <w:rPr>
          <w:rFonts w:ascii="Times New Roman" w:hAnsi="Times New Roman" w:cs="Times New Roman"/>
          <w:sz w:val="24"/>
          <w:szCs w:val="24"/>
        </w:rPr>
        <w:t>. Szennyvíztisztítás. Vízminőség szabályozása, jogi eszközei.</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11. A földburok (</w:t>
      </w:r>
      <w:proofErr w:type="gramStart"/>
      <w:r w:rsidRPr="00A74F2A">
        <w:rPr>
          <w:rFonts w:ascii="Times New Roman" w:hAnsi="Times New Roman" w:cs="Times New Roman"/>
          <w:sz w:val="24"/>
          <w:szCs w:val="24"/>
        </w:rPr>
        <w:t>litoszféra</w:t>
      </w:r>
      <w:proofErr w:type="gramEnd"/>
      <w:r w:rsidRPr="00A74F2A">
        <w:rPr>
          <w:rFonts w:ascii="Times New Roman" w:hAnsi="Times New Roman" w:cs="Times New Roman"/>
          <w:sz w:val="24"/>
          <w:szCs w:val="24"/>
        </w:rPr>
        <w:t xml:space="preserve">) védelme. A talajt veszélyeztető tényezők, fontosabb szennyezőanyagok, a talajvédelem módszerei. Kármentesítés. Alapkőzet védelme, ásványvagyon gazdálkodás. </w:t>
      </w:r>
    </w:p>
    <w:p w:rsidR="00A74F2A" w:rsidRPr="00A74F2A" w:rsidRDefault="00A74F2A" w:rsidP="00A74F2A">
      <w:pPr>
        <w:suppressAutoHyphens/>
        <w:spacing w:line="256" w:lineRule="auto"/>
        <w:ind w:left="34"/>
        <w:jc w:val="both"/>
        <w:rPr>
          <w:rFonts w:ascii="Times New Roman" w:hAnsi="Times New Roman" w:cs="Times New Roman"/>
          <w:sz w:val="24"/>
          <w:szCs w:val="24"/>
        </w:rPr>
      </w:pPr>
      <w:r w:rsidRPr="00A74F2A">
        <w:rPr>
          <w:rFonts w:ascii="Times New Roman" w:hAnsi="Times New Roman" w:cs="Times New Roman"/>
          <w:sz w:val="24"/>
          <w:szCs w:val="24"/>
        </w:rPr>
        <w:t>12. A települési környezet védelme. A környezeti ártalmak sajátosságai. Település-gazdálkodás, településfejlesztés. A védelem módszerei.</w:t>
      </w:r>
    </w:p>
    <w:p w:rsidR="00A74F2A" w:rsidRPr="00A74F2A" w:rsidRDefault="00A74F2A" w:rsidP="00A74F2A">
      <w:pPr>
        <w:suppressAutoHyphens/>
        <w:ind w:left="34"/>
        <w:jc w:val="both"/>
        <w:rPr>
          <w:rFonts w:ascii="Times New Roman" w:hAnsi="Times New Roman" w:cs="Times New Roman"/>
          <w:sz w:val="24"/>
          <w:szCs w:val="24"/>
        </w:rPr>
      </w:pPr>
      <w:r w:rsidRPr="00A74F2A">
        <w:rPr>
          <w:rFonts w:ascii="Times New Roman" w:hAnsi="Times New Roman" w:cs="Times New Roman"/>
          <w:sz w:val="24"/>
          <w:szCs w:val="24"/>
        </w:rPr>
        <w:t>13.  Hulladékártalmatlanítás és – hasznosítás, szelektív hulladékgyűjtés, hulladékgazdálkodás.</w:t>
      </w:r>
    </w:p>
    <w:p w:rsidR="00A74F2A" w:rsidRPr="00A74F2A" w:rsidRDefault="00A74F2A" w:rsidP="00A74F2A">
      <w:pPr>
        <w:jc w:val="both"/>
        <w:rPr>
          <w:rFonts w:ascii="Times New Roman" w:hAnsi="Times New Roman" w:cs="Times New Roman"/>
          <w:b/>
          <w:sz w:val="24"/>
          <w:szCs w:val="24"/>
        </w:rPr>
      </w:pPr>
      <w:r w:rsidRPr="00A74F2A">
        <w:rPr>
          <w:rFonts w:ascii="Times New Roman" w:hAnsi="Times New Roman" w:cs="Times New Roman"/>
          <w:sz w:val="24"/>
          <w:szCs w:val="24"/>
        </w:rPr>
        <w:t>14. Az élővilág védelme. A vadon élő és a háziasított fajokat/fajtákat veszélyeztető hatások. Az élővilágvédelem eszközei. Magyarország környezeti állapota, kiemelt környezetvédelmi feladatok.</w:t>
      </w:r>
    </w:p>
    <w:p w:rsidR="00A74F2A" w:rsidRPr="00A74F2A" w:rsidRDefault="00A74F2A" w:rsidP="00A74F2A">
      <w:pPr>
        <w:spacing w:before="120"/>
        <w:jc w:val="both"/>
        <w:rPr>
          <w:rFonts w:ascii="Times New Roman" w:hAnsi="Times New Roman" w:cs="Times New Roman"/>
          <w:i/>
          <w:sz w:val="24"/>
          <w:szCs w:val="24"/>
        </w:rPr>
      </w:pPr>
      <w:r w:rsidRPr="00A74F2A">
        <w:rPr>
          <w:rFonts w:ascii="Times New Roman" w:hAnsi="Times New Roman" w:cs="Times New Roman"/>
          <w:b/>
          <w:sz w:val="24"/>
          <w:szCs w:val="24"/>
        </w:rPr>
        <w:t>Évközi ellenőrzés módja: -</w:t>
      </w:r>
    </w:p>
    <w:p w:rsidR="00A74F2A" w:rsidRPr="00A74F2A" w:rsidRDefault="00A74F2A" w:rsidP="00A74F2A">
      <w:pPr>
        <w:spacing w:before="120"/>
        <w:jc w:val="both"/>
        <w:rPr>
          <w:rFonts w:ascii="Times New Roman" w:hAnsi="Times New Roman" w:cs="Times New Roman"/>
          <w:sz w:val="24"/>
          <w:szCs w:val="24"/>
        </w:rPr>
      </w:pPr>
      <w:r w:rsidRPr="00A74F2A">
        <w:rPr>
          <w:rFonts w:ascii="Times New Roman" w:hAnsi="Times New Roman" w:cs="Times New Roman"/>
          <w:b/>
          <w:sz w:val="24"/>
          <w:szCs w:val="24"/>
        </w:rPr>
        <w:t>Számonkérés módja</w:t>
      </w:r>
      <w:r w:rsidRPr="00A74F2A">
        <w:rPr>
          <w:rFonts w:ascii="Times New Roman" w:hAnsi="Times New Roman" w:cs="Times New Roman"/>
          <w:sz w:val="24"/>
          <w:szCs w:val="24"/>
        </w:rPr>
        <w:t xml:space="preserve"> (</w:t>
      </w:r>
      <w:r w:rsidRPr="00A74F2A">
        <w:rPr>
          <w:rFonts w:ascii="Times New Roman" w:hAnsi="Times New Roman" w:cs="Times New Roman"/>
          <w:i/>
          <w:sz w:val="24"/>
          <w:szCs w:val="24"/>
        </w:rPr>
        <w:t>félévi vizsgajegy kialakításának módja – beszámoló, gyakorlati jegy, kollokvium, szigorlat</w:t>
      </w:r>
      <w:r w:rsidRPr="00A74F2A">
        <w:rPr>
          <w:rFonts w:ascii="Times New Roman" w:hAnsi="Times New Roman" w:cs="Times New Roman"/>
          <w:sz w:val="24"/>
          <w:szCs w:val="24"/>
        </w:rPr>
        <w:t>): kollokvium</w:t>
      </w:r>
    </w:p>
    <w:p w:rsidR="00A74F2A" w:rsidRPr="00A74F2A" w:rsidRDefault="00A74F2A" w:rsidP="00A74F2A">
      <w:pPr>
        <w:rPr>
          <w:rFonts w:ascii="Times New Roman" w:hAnsi="Times New Roman" w:cs="Times New Roman"/>
          <w:sz w:val="24"/>
          <w:szCs w:val="24"/>
        </w:rPr>
      </w:pPr>
    </w:p>
    <w:p w:rsidR="00A74F2A" w:rsidRPr="00A74F2A" w:rsidRDefault="00A74F2A" w:rsidP="00A74F2A">
      <w:pPr>
        <w:rPr>
          <w:rFonts w:ascii="Times New Roman" w:hAnsi="Times New Roman" w:cs="Times New Roman"/>
          <w:sz w:val="24"/>
          <w:szCs w:val="24"/>
        </w:rPr>
      </w:pPr>
      <w:r w:rsidRPr="00A74F2A">
        <w:rPr>
          <w:rFonts w:ascii="Times New Roman" w:hAnsi="Times New Roman" w:cs="Times New Roman"/>
          <w:b/>
          <w:sz w:val="24"/>
          <w:szCs w:val="24"/>
        </w:rPr>
        <w:t>Oktatási segédanyagok:</w:t>
      </w:r>
      <w:r w:rsidRPr="00A74F2A">
        <w:rPr>
          <w:rFonts w:ascii="Times New Roman" w:hAnsi="Times New Roman" w:cs="Times New Roman"/>
          <w:sz w:val="24"/>
          <w:szCs w:val="24"/>
        </w:rPr>
        <w:t xml:space="preserve"> Előadások diasorai. </w:t>
      </w:r>
    </w:p>
    <w:p w:rsidR="00A74F2A" w:rsidRPr="00A74F2A" w:rsidRDefault="00A74F2A" w:rsidP="00A74F2A">
      <w:pPr>
        <w:rPr>
          <w:rFonts w:ascii="Times New Roman" w:hAnsi="Times New Roman" w:cs="Times New Roman"/>
          <w:b/>
          <w:sz w:val="24"/>
          <w:szCs w:val="24"/>
        </w:rPr>
      </w:pPr>
    </w:p>
    <w:p w:rsidR="00A74F2A" w:rsidRPr="00A74F2A" w:rsidRDefault="00A74F2A" w:rsidP="00A74F2A">
      <w:pPr>
        <w:rPr>
          <w:rFonts w:ascii="Times New Roman" w:hAnsi="Times New Roman" w:cs="Times New Roman"/>
          <w:b/>
          <w:sz w:val="24"/>
          <w:szCs w:val="24"/>
        </w:rPr>
      </w:pPr>
      <w:r w:rsidRPr="00A74F2A">
        <w:rPr>
          <w:rFonts w:ascii="Times New Roman" w:hAnsi="Times New Roman" w:cs="Times New Roman"/>
          <w:b/>
          <w:sz w:val="24"/>
          <w:szCs w:val="24"/>
        </w:rPr>
        <w:t xml:space="preserve">Ajánlott irodalom: </w:t>
      </w:r>
    </w:p>
    <w:p w:rsidR="00A74F2A" w:rsidRPr="00A74F2A" w:rsidRDefault="00A74F2A" w:rsidP="00A74F2A">
      <w:pPr>
        <w:pStyle w:val="Listaszerbekezds"/>
        <w:numPr>
          <w:ilvl w:val="0"/>
          <w:numId w:val="12"/>
        </w:numPr>
        <w:suppressAutoHyphens/>
        <w:spacing w:after="0" w:line="256" w:lineRule="auto"/>
        <w:jc w:val="both"/>
        <w:rPr>
          <w:rFonts w:ascii="Times New Roman" w:hAnsi="Times New Roman"/>
          <w:sz w:val="24"/>
          <w:szCs w:val="24"/>
        </w:rPr>
      </w:pPr>
      <w:proofErr w:type="spellStart"/>
      <w:r w:rsidRPr="00A74F2A">
        <w:rPr>
          <w:rFonts w:ascii="Times New Roman" w:hAnsi="Times New Roman"/>
          <w:sz w:val="24"/>
          <w:szCs w:val="24"/>
        </w:rPr>
        <w:t>Rakonczay</w:t>
      </w:r>
      <w:proofErr w:type="spellEnd"/>
      <w:r w:rsidRPr="00A74F2A">
        <w:rPr>
          <w:rFonts w:ascii="Times New Roman" w:hAnsi="Times New Roman"/>
          <w:sz w:val="24"/>
          <w:szCs w:val="24"/>
        </w:rPr>
        <w:t xml:space="preserve"> Z. (2004): Környezetvédelem. Szaktudás Kiadó Ház, Bp.</w:t>
      </w:r>
    </w:p>
    <w:p w:rsidR="00A74F2A" w:rsidRPr="00A74F2A" w:rsidRDefault="00A74F2A" w:rsidP="00A74F2A">
      <w:pPr>
        <w:pStyle w:val="Listaszerbekezds"/>
        <w:numPr>
          <w:ilvl w:val="0"/>
          <w:numId w:val="12"/>
        </w:numPr>
        <w:suppressAutoHyphens/>
        <w:spacing w:after="0" w:line="256" w:lineRule="auto"/>
        <w:jc w:val="both"/>
        <w:rPr>
          <w:rFonts w:ascii="Times New Roman" w:hAnsi="Times New Roman"/>
          <w:sz w:val="24"/>
          <w:szCs w:val="24"/>
        </w:rPr>
      </w:pPr>
      <w:proofErr w:type="spellStart"/>
      <w:r w:rsidRPr="00A74F2A">
        <w:rPr>
          <w:rFonts w:ascii="Times New Roman" w:hAnsi="Times New Roman"/>
          <w:sz w:val="24"/>
          <w:szCs w:val="24"/>
        </w:rPr>
        <w:t>Thyll</w:t>
      </w:r>
      <w:proofErr w:type="spellEnd"/>
      <w:r w:rsidRPr="00A74F2A">
        <w:rPr>
          <w:rFonts w:ascii="Times New Roman" w:hAnsi="Times New Roman"/>
          <w:sz w:val="24"/>
          <w:szCs w:val="24"/>
        </w:rPr>
        <w:t xml:space="preserve"> </w:t>
      </w:r>
      <w:proofErr w:type="spellStart"/>
      <w:r w:rsidRPr="00A74F2A">
        <w:rPr>
          <w:rFonts w:ascii="Times New Roman" w:hAnsi="Times New Roman"/>
          <w:sz w:val="24"/>
          <w:szCs w:val="24"/>
        </w:rPr>
        <w:t>Sz.szerk</w:t>
      </w:r>
      <w:proofErr w:type="spellEnd"/>
      <w:r w:rsidRPr="00A74F2A">
        <w:rPr>
          <w:rFonts w:ascii="Times New Roman" w:hAnsi="Times New Roman"/>
          <w:sz w:val="24"/>
          <w:szCs w:val="24"/>
        </w:rPr>
        <w:t>. (1996): Környezetgazdálkodás a mezőgazdaságban. Tankönyv. Mezőgazda Kiadó, Bp.</w:t>
      </w:r>
    </w:p>
    <w:p w:rsidR="00A74F2A" w:rsidRPr="00A74F2A" w:rsidRDefault="00A74F2A" w:rsidP="00A74F2A">
      <w:pPr>
        <w:pStyle w:val="Listaszerbekezds"/>
        <w:numPr>
          <w:ilvl w:val="0"/>
          <w:numId w:val="12"/>
        </w:numPr>
        <w:suppressAutoHyphens/>
        <w:spacing w:after="0" w:line="256" w:lineRule="auto"/>
        <w:jc w:val="both"/>
        <w:rPr>
          <w:rFonts w:ascii="Times New Roman" w:hAnsi="Times New Roman"/>
          <w:sz w:val="24"/>
          <w:szCs w:val="24"/>
        </w:rPr>
      </w:pPr>
      <w:proofErr w:type="spellStart"/>
      <w:r w:rsidRPr="00A74F2A">
        <w:rPr>
          <w:rFonts w:ascii="Times New Roman" w:hAnsi="Times New Roman"/>
          <w:sz w:val="24"/>
          <w:szCs w:val="24"/>
        </w:rPr>
        <w:t>Rakonczai</w:t>
      </w:r>
      <w:proofErr w:type="spellEnd"/>
      <w:r w:rsidRPr="00A74F2A">
        <w:rPr>
          <w:rFonts w:ascii="Times New Roman" w:hAnsi="Times New Roman"/>
          <w:sz w:val="24"/>
          <w:szCs w:val="24"/>
        </w:rPr>
        <w:t xml:space="preserve"> J.(2003): Globális környezeti </w:t>
      </w:r>
      <w:proofErr w:type="gramStart"/>
      <w:r w:rsidRPr="00A74F2A">
        <w:rPr>
          <w:rFonts w:ascii="Times New Roman" w:hAnsi="Times New Roman"/>
          <w:sz w:val="24"/>
          <w:szCs w:val="24"/>
        </w:rPr>
        <w:t>problémák</w:t>
      </w:r>
      <w:proofErr w:type="gramEnd"/>
      <w:r w:rsidRPr="00A74F2A">
        <w:rPr>
          <w:rFonts w:ascii="Times New Roman" w:hAnsi="Times New Roman"/>
          <w:sz w:val="24"/>
          <w:szCs w:val="24"/>
        </w:rPr>
        <w:t xml:space="preserve">. </w:t>
      </w:r>
      <w:proofErr w:type="spellStart"/>
      <w:r w:rsidRPr="00A74F2A">
        <w:rPr>
          <w:rFonts w:ascii="Times New Roman" w:hAnsi="Times New Roman"/>
          <w:sz w:val="24"/>
          <w:szCs w:val="24"/>
        </w:rPr>
        <w:t>Lazi</w:t>
      </w:r>
      <w:proofErr w:type="spellEnd"/>
      <w:r w:rsidRPr="00A74F2A">
        <w:rPr>
          <w:rFonts w:ascii="Times New Roman" w:hAnsi="Times New Roman"/>
          <w:sz w:val="24"/>
          <w:szCs w:val="24"/>
        </w:rPr>
        <w:t xml:space="preserve"> Könyvkiadó, Szeged</w:t>
      </w:r>
    </w:p>
    <w:p w:rsidR="00A74F2A" w:rsidRPr="00A74F2A" w:rsidRDefault="00A74F2A" w:rsidP="00A74F2A">
      <w:pPr>
        <w:pStyle w:val="Listaszerbekezds"/>
        <w:numPr>
          <w:ilvl w:val="0"/>
          <w:numId w:val="12"/>
        </w:numPr>
        <w:suppressAutoHyphens/>
        <w:spacing w:after="0" w:line="256" w:lineRule="auto"/>
        <w:rPr>
          <w:rFonts w:ascii="Times New Roman" w:hAnsi="Times New Roman"/>
          <w:sz w:val="24"/>
          <w:szCs w:val="24"/>
        </w:rPr>
      </w:pPr>
      <w:r w:rsidRPr="00A74F2A">
        <w:rPr>
          <w:rFonts w:ascii="Times New Roman" w:hAnsi="Times New Roman"/>
          <w:sz w:val="24"/>
          <w:szCs w:val="24"/>
        </w:rPr>
        <w:t xml:space="preserve">Kerényi </w:t>
      </w:r>
      <w:proofErr w:type="gramStart"/>
      <w:r w:rsidRPr="00A74F2A">
        <w:rPr>
          <w:rFonts w:ascii="Times New Roman" w:hAnsi="Times New Roman"/>
          <w:sz w:val="24"/>
          <w:szCs w:val="24"/>
        </w:rPr>
        <w:t>A</w:t>
      </w:r>
      <w:proofErr w:type="gramEnd"/>
      <w:r w:rsidRPr="00A74F2A">
        <w:rPr>
          <w:rFonts w:ascii="Times New Roman" w:hAnsi="Times New Roman"/>
          <w:sz w:val="24"/>
          <w:szCs w:val="24"/>
        </w:rPr>
        <w:t xml:space="preserve">. (1995): Általános környezetvédelem. Mozaik Kiadó Szeged. </w:t>
      </w:r>
    </w:p>
    <w:p w:rsidR="00A74F2A" w:rsidRPr="00A74F2A" w:rsidRDefault="00A74F2A" w:rsidP="00A74F2A">
      <w:pPr>
        <w:pStyle w:val="Listaszerbekezds"/>
        <w:numPr>
          <w:ilvl w:val="0"/>
          <w:numId w:val="12"/>
        </w:numPr>
        <w:suppressAutoHyphens/>
        <w:spacing w:after="0" w:line="256" w:lineRule="auto"/>
        <w:rPr>
          <w:rFonts w:ascii="Times New Roman" w:hAnsi="Times New Roman"/>
          <w:sz w:val="24"/>
          <w:szCs w:val="24"/>
        </w:rPr>
      </w:pPr>
      <w:r w:rsidRPr="00A74F2A">
        <w:rPr>
          <w:rFonts w:ascii="Times New Roman" w:hAnsi="Times New Roman"/>
          <w:sz w:val="24"/>
          <w:szCs w:val="24"/>
        </w:rPr>
        <w:t xml:space="preserve">Moser M.-Pálmai </w:t>
      </w:r>
      <w:proofErr w:type="spellStart"/>
      <w:r w:rsidRPr="00A74F2A">
        <w:rPr>
          <w:rFonts w:ascii="Times New Roman" w:hAnsi="Times New Roman"/>
          <w:sz w:val="24"/>
          <w:szCs w:val="24"/>
        </w:rPr>
        <w:t>Gy</w:t>
      </w:r>
      <w:proofErr w:type="spellEnd"/>
      <w:r w:rsidRPr="00A74F2A">
        <w:rPr>
          <w:rFonts w:ascii="Times New Roman" w:hAnsi="Times New Roman"/>
          <w:sz w:val="24"/>
          <w:szCs w:val="24"/>
        </w:rPr>
        <w:t xml:space="preserve">.(1999): A környezetvédelem alapjai. Nemzeti Tankönyvkiadó, </w:t>
      </w:r>
      <w:proofErr w:type="spellStart"/>
      <w:r w:rsidRPr="00A74F2A">
        <w:rPr>
          <w:rFonts w:ascii="Times New Roman" w:hAnsi="Times New Roman"/>
          <w:sz w:val="24"/>
          <w:szCs w:val="24"/>
        </w:rPr>
        <w:t>Bp</w:t>
      </w:r>
      <w:proofErr w:type="spellEnd"/>
    </w:p>
    <w:p w:rsidR="004553A9" w:rsidRDefault="004553A9" w:rsidP="00DC7CC9">
      <w:pPr>
        <w:rPr>
          <w:rFonts w:ascii="Times New Roman" w:hAnsi="Times New Roman" w:cs="Times New Roman"/>
          <w:sz w:val="24"/>
          <w:szCs w:val="24"/>
        </w:rPr>
      </w:pPr>
    </w:p>
    <w:p w:rsidR="009E58CC" w:rsidRDefault="009E58CC">
      <w:pPr>
        <w:rPr>
          <w:rFonts w:ascii="Times New Roman" w:hAnsi="Times New Roman" w:cs="Times New Roman"/>
          <w:sz w:val="24"/>
          <w:szCs w:val="24"/>
        </w:rPr>
      </w:pPr>
      <w:r>
        <w:rPr>
          <w:rFonts w:ascii="Times New Roman" w:hAnsi="Times New Roman" w:cs="Times New Roman"/>
          <w:sz w:val="24"/>
          <w:szCs w:val="24"/>
        </w:rPr>
        <w:br w:type="page"/>
      </w:r>
    </w:p>
    <w:p w:rsidR="009E58CC" w:rsidRDefault="009E58CC" w:rsidP="009E58CC">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DC7CC9">
        <w:rPr>
          <w:rFonts w:ascii="Times New Roman" w:eastAsia="Times New Roman" w:hAnsi="Times New Roman" w:cs="Times New Roman"/>
          <w:b/>
          <w:sz w:val="24"/>
          <w:szCs w:val="24"/>
          <w:lang w:eastAsia="hu-HU"/>
        </w:rPr>
        <w:t>2022/23/1. tanév I. félév</w:t>
      </w:r>
    </w:p>
    <w:p w:rsidR="009E58CC" w:rsidRDefault="009E58CC" w:rsidP="009E58CC">
      <w:pPr>
        <w:spacing w:after="0" w:line="240" w:lineRule="auto"/>
        <w:rPr>
          <w:rFonts w:ascii="Times New Roman" w:eastAsia="Times New Roman" w:hAnsi="Times New Roman" w:cs="Times New Roman"/>
          <w:b/>
          <w:sz w:val="24"/>
          <w:szCs w:val="24"/>
          <w:lang w:eastAsia="hu-HU"/>
        </w:rPr>
      </w:pPr>
    </w:p>
    <w:p w:rsidR="009E58CC" w:rsidRDefault="009E58CC" w:rsidP="009E58CC">
      <w:pPr>
        <w:spacing w:after="0" w:line="240" w:lineRule="auto"/>
        <w:rPr>
          <w:rFonts w:ascii="Times New Roman" w:eastAsia="Times New Roman" w:hAnsi="Times New Roman" w:cs="Times New Roman"/>
          <w:b/>
          <w:sz w:val="24"/>
          <w:szCs w:val="24"/>
          <w:lang w:eastAsia="hu-HU"/>
        </w:rPr>
      </w:pPr>
    </w:p>
    <w:p w:rsidR="009E58CC" w:rsidRDefault="009E58CC" w:rsidP="009E58CC">
      <w:pPr>
        <w:spacing w:after="0" w:line="240" w:lineRule="auto"/>
        <w:rPr>
          <w:rFonts w:ascii="Times New Roman" w:eastAsia="Times New Roman" w:hAnsi="Times New Roman" w:cs="Times New Roman"/>
          <w:b/>
          <w:sz w:val="24"/>
          <w:szCs w:val="24"/>
          <w:lang w:eastAsia="hu-HU"/>
        </w:rPr>
      </w:pPr>
    </w:p>
    <w:p w:rsidR="009E58CC" w:rsidRDefault="009E58CC" w:rsidP="009E58CC">
      <w:pPr>
        <w:spacing w:after="0" w:line="240" w:lineRule="auto"/>
        <w:rPr>
          <w:rFonts w:ascii="Times New Roman" w:eastAsia="Times New Roman" w:hAnsi="Times New Roman" w:cs="Times New Roman"/>
          <w:b/>
          <w:sz w:val="24"/>
          <w:szCs w:val="24"/>
          <w:lang w:eastAsia="hu-HU"/>
        </w:rPr>
      </w:pPr>
    </w:p>
    <w:p w:rsidR="009E58CC" w:rsidRPr="00DC7CC9" w:rsidRDefault="009E58CC" w:rsidP="009E58CC">
      <w:pPr>
        <w:spacing w:after="0" w:line="240" w:lineRule="auto"/>
        <w:rPr>
          <w:rFonts w:ascii="Times New Roman" w:eastAsia="Times New Roman" w:hAnsi="Times New Roman" w:cs="Times New Roman"/>
          <w:b/>
          <w:sz w:val="24"/>
          <w:szCs w:val="24"/>
          <w:lang w:eastAsia="hu-HU"/>
        </w:rPr>
      </w:pPr>
    </w:p>
    <w:p w:rsidR="009E58CC" w:rsidRDefault="009E58CC" w:rsidP="009E58CC">
      <w:pPr>
        <w:spacing w:after="0" w:line="240" w:lineRule="auto"/>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b/>
          <w:sz w:val="24"/>
          <w:szCs w:val="24"/>
          <w:lang w:eastAsia="hu-HU"/>
        </w:rPr>
        <w:t>A tantárgy neve, kódja: MT</w:t>
      </w:r>
      <w:r>
        <w:rPr>
          <w:rFonts w:ascii="Times New Roman" w:eastAsia="Times New Roman" w:hAnsi="Times New Roman" w:cs="Times New Roman"/>
          <w:b/>
          <w:sz w:val="24"/>
          <w:szCs w:val="24"/>
          <w:lang w:eastAsia="hu-HU"/>
        </w:rPr>
        <w:t>7</w:t>
      </w:r>
      <w:r w:rsidRPr="00DC7CC9">
        <w:rPr>
          <w:rFonts w:ascii="Times New Roman" w:eastAsia="Times New Roman" w:hAnsi="Times New Roman" w:cs="Times New Roman"/>
          <w:b/>
          <w:sz w:val="24"/>
          <w:szCs w:val="24"/>
          <w:lang w:eastAsia="hu-HU"/>
        </w:rPr>
        <w:t>NY1</w:t>
      </w:r>
      <w:r>
        <w:rPr>
          <w:rFonts w:ascii="Times New Roman" w:eastAsia="Times New Roman" w:hAnsi="Times New Roman" w:cs="Times New Roman"/>
          <w:b/>
          <w:sz w:val="24"/>
          <w:szCs w:val="24"/>
          <w:lang w:eastAsia="hu-HU"/>
        </w:rPr>
        <w:t xml:space="preserve"> Szakmai i</w:t>
      </w:r>
      <w:r w:rsidRPr="00DC7CC9">
        <w:rPr>
          <w:rFonts w:ascii="Times New Roman" w:eastAsia="Times New Roman" w:hAnsi="Times New Roman" w:cs="Times New Roman"/>
          <w:b/>
          <w:sz w:val="24"/>
          <w:szCs w:val="24"/>
          <w:lang w:eastAsia="hu-HU"/>
        </w:rPr>
        <w:t>degen nyelv</w:t>
      </w:r>
      <w:r w:rsidRPr="00DC7CC9">
        <w:rPr>
          <w:rFonts w:ascii="Times New Roman" w:eastAsia="Times New Roman" w:hAnsi="Times New Roman" w:cs="Times New Roman"/>
          <w:b/>
          <w:sz w:val="24"/>
          <w:szCs w:val="24"/>
          <w:lang w:eastAsia="hu-HU"/>
        </w:rPr>
        <w:br/>
      </w:r>
      <w:proofErr w:type="gramStart"/>
      <w:r w:rsidRPr="00DC7CC9">
        <w:rPr>
          <w:rFonts w:ascii="Times New Roman" w:eastAsia="Times New Roman" w:hAnsi="Times New Roman" w:cs="Times New Roman"/>
          <w:b/>
          <w:sz w:val="24"/>
          <w:szCs w:val="24"/>
          <w:lang w:eastAsia="hu-HU"/>
        </w:rPr>
        <w:t>A</w:t>
      </w:r>
      <w:proofErr w:type="gramEnd"/>
      <w:r w:rsidRPr="00DC7CC9">
        <w:rPr>
          <w:rFonts w:ascii="Times New Roman" w:eastAsia="Times New Roman" w:hAnsi="Times New Roman" w:cs="Times New Roman"/>
          <w:b/>
          <w:sz w:val="24"/>
          <w:szCs w:val="24"/>
          <w:lang w:eastAsia="hu-HU"/>
        </w:rPr>
        <w:t xml:space="preserve"> tantárgyfelelős neve, beosztása: Dr. </w:t>
      </w:r>
      <w:proofErr w:type="spellStart"/>
      <w:r w:rsidRPr="00DC7CC9">
        <w:rPr>
          <w:rFonts w:ascii="Times New Roman" w:eastAsia="Times New Roman" w:hAnsi="Times New Roman" w:cs="Times New Roman"/>
          <w:b/>
          <w:sz w:val="24"/>
          <w:szCs w:val="24"/>
          <w:lang w:eastAsia="hu-HU"/>
        </w:rPr>
        <w:t>Czellér</w:t>
      </w:r>
      <w:proofErr w:type="spellEnd"/>
      <w:r w:rsidRPr="00DC7CC9">
        <w:rPr>
          <w:rFonts w:ascii="Times New Roman" w:eastAsia="Times New Roman" w:hAnsi="Times New Roman" w:cs="Times New Roman"/>
          <w:b/>
          <w:sz w:val="24"/>
          <w:szCs w:val="24"/>
          <w:lang w:eastAsia="hu-HU"/>
        </w:rPr>
        <w:t xml:space="preserve"> Mária egyetemi docens</w:t>
      </w:r>
      <w:r w:rsidRPr="00DC7CC9">
        <w:rPr>
          <w:rFonts w:ascii="Times New Roman" w:eastAsia="Times New Roman" w:hAnsi="Times New Roman" w:cs="Times New Roman"/>
          <w:b/>
          <w:sz w:val="24"/>
          <w:szCs w:val="24"/>
          <w:lang w:eastAsia="hu-HU"/>
        </w:rPr>
        <w:br/>
        <w:t xml:space="preserve">A tantárgy oktatásába bevont további oktatók: Dr. Nagyné Bodnár Klára, </w:t>
      </w:r>
      <w:proofErr w:type="spellStart"/>
      <w:r w:rsidRPr="00DC7CC9">
        <w:rPr>
          <w:rFonts w:ascii="Times New Roman" w:eastAsia="Times New Roman" w:hAnsi="Times New Roman" w:cs="Times New Roman"/>
          <w:b/>
          <w:sz w:val="24"/>
          <w:szCs w:val="24"/>
          <w:lang w:eastAsia="hu-HU"/>
        </w:rPr>
        <w:t>Domonyi</w:t>
      </w:r>
      <w:proofErr w:type="spellEnd"/>
      <w:r w:rsidRPr="00DC7CC9">
        <w:rPr>
          <w:rFonts w:ascii="Times New Roman" w:eastAsia="Times New Roman" w:hAnsi="Times New Roman" w:cs="Times New Roman"/>
          <w:b/>
          <w:sz w:val="24"/>
          <w:szCs w:val="24"/>
          <w:lang w:eastAsia="hu-HU"/>
        </w:rPr>
        <w:br/>
        <w:t>Renáta, Dr. Lázár Tímea, Dr. Hajdu Zita</w:t>
      </w:r>
      <w:r w:rsidRPr="00DC7CC9">
        <w:rPr>
          <w:rFonts w:ascii="Times New Roman" w:eastAsia="Times New Roman" w:hAnsi="Times New Roman" w:cs="Times New Roman"/>
          <w:b/>
          <w:sz w:val="24"/>
          <w:szCs w:val="24"/>
          <w:lang w:eastAsia="hu-HU"/>
        </w:rPr>
        <w:br/>
        <w:t xml:space="preserve">Szak neve, szintje: Élelmiszermérnök </w:t>
      </w:r>
      <w:proofErr w:type="spellStart"/>
      <w:r w:rsidRPr="00DC7CC9">
        <w:rPr>
          <w:rFonts w:ascii="Times New Roman" w:eastAsia="Times New Roman" w:hAnsi="Times New Roman" w:cs="Times New Roman"/>
          <w:b/>
          <w:sz w:val="24"/>
          <w:szCs w:val="24"/>
          <w:lang w:eastAsia="hu-HU"/>
        </w:rPr>
        <w:t>BSc</w:t>
      </w:r>
      <w:proofErr w:type="spellEnd"/>
      <w:r w:rsidRPr="00DC7CC9">
        <w:rPr>
          <w:rFonts w:ascii="Times New Roman" w:eastAsia="Times New Roman" w:hAnsi="Times New Roman" w:cs="Times New Roman"/>
          <w:b/>
          <w:sz w:val="24"/>
          <w:szCs w:val="24"/>
          <w:lang w:eastAsia="hu-HU"/>
        </w:rPr>
        <w:br/>
        <w:t>Tantárgy típusa: kötelező</w:t>
      </w:r>
      <w:r w:rsidRPr="00DC7CC9">
        <w:rPr>
          <w:rFonts w:ascii="Times New Roman" w:eastAsia="Times New Roman" w:hAnsi="Times New Roman" w:cs="Times New Roman"/>
          <w:b/>
          <w:sz w:val="24"/>
          <w:szCs w:val="24"/>
          <w:lang w:eastAsia="hu-HU"/>
        </w:rPr>
        <w:br/>
        <w:t xml:space="preserve">A tantárgy oktatási időterve, vizsga típusa: 2 </w:t>
      </w:r>
      <w:proofErr w:type="spellStart"/>
      <w:r w:rsidRPr="00DC7CC9">
        <w:rPr>
          <w:rFonts w:ascii="Times New Roman" w:eastAsia="Times New Roman" w:hAnsi="Times New Roman" w:cs="Times New Roman"/>
          <w:b/>
          <w:sz w:val="24"/>
          <w:szCs w:val="24"/>
          <w:lang w:eastAsia="hu-HU"/>
        </w:rPr>
        <w:t>Gy</w:t>
      </w:r>
      <w:proofErr w:type="spellEnd"/>
      <w:r w:rsidRPr="00DC7CC9">
        <w:rPr>
          <w:rFonts w:ascii="Times New Roman" w:eastAsia="Times New Roman" w:hAnsi="Times New Roman" w:cs="Times New Roman"/>
          <w:b/>
          <w:sz w:val="24"/>
          <w:szCs w:val="24"/>
          <w:lang w:eastAsia="hu-HU"/>
        </w:rPr>
        <w:br/>
        <w:t>A tantárgy kredit értéke: 3</w:t>
      </w:r>
    </w:p>
    <w:p w:rsidR="009E58CC" w:rsidRDefault="009E58CC" w:rsidP="009E58CC">
      <w:pPr>
        <w:spacing w:after="0" w:line="240" w:lineRule="auto"/>
        <w:rPr>
          <w:rFonts w:ascii="Times New Roman" w:eastAsia="Times New Roman" w:hAnsi="Times New Roman" w:cs="Times New Roman"/>
          <w:b/>
          <w:sz w:val="24"/>
          <w:szCs w:val="24"/>
          <w:lang w:eastAsia="hu-HU"/>
        </w:rPr>
      </w:pPr>
    </w:p>
    <w:p w:rsidR="009E58CC" w:rsidRDefault="009E58CC" w:rsidP="009E58CC">
      <w:pPr>
        <w:spacing w:after="0" w:line="240" w:lineRule="auto"/>
        <w:rPr>
          <w:rFonts w:ascii="Times New Roman" w:eastAsia="Times New Roman" w:hAnsi="Times New Roman" w:cs="Times New Roman"/>
          <w:sz w:val="24"/>
          <w:szCs w:val="24"/>
          <w:lang w:eastAsia="hu-HU"/>
        </w:rPr>
      </w:pPr>
      <w:r w:rsidRPr="00DC7CC9">
        <w:rPr>
          <w:rFonts w:ascii="Times New Roman" w:eastAsia="Times New Roman" w:hAnsi="Times New Roman" w:cs="Times New Roman"/>
          <w:b/>
          <w:sz w:val="24"/>
          <w:szCs w:val="24"/>
          <w:lang w:eastAsia="hu-HU"/>
        </w:rPr>
        <w:br/>
        <w:t>A tárgy oktatásának célja</w:t>
      </w:r>
      <w:r w:rsidRPr="00DC7CC9">
        <w:rPr>
          <w:rFonts w:ascii="Times New Roman" w:eastAsia="Times New Roman" w:hAnsi="Times New Roman" w:cs="Times New Roman"/>
          <w:sz w:val="24"/>
          <w:szCs w:val="24"/>
          <w:lang w:eastAsia="hu-HU"/>
        </w:rPr>
        <w:t>: A gyakorlat általános célja hogy a hallgatók a Közös Európai</w:t>
      </w:r>
      <w:r w:rsidRPr="00DC7CC9">
        <w:rPr>
          <w:rFonts w:ascii="Times New Roman" w:eastAsia="Times New Roman" w:hAnsi="Times New Roman" w:cs="Times New Roman"/>
          <w:sz w:val="24"/>
          <w:szCs w:val="24"/>
          <w:lang w:eastAsia="hu-HU"/>
        </w:rPr>
        <w:br/>
        <w:t xml:space="preserve">Referenciakeret (CEFR) által meghatározott </w:t>
      </w:r>
      <w:proofErr w:type="gramStart"/>
      <w:r w:rsidRPr="00DC7CC9">
        <w:rPr>
          <w:rFonts w:ascii="Times New Roman" w:eastAsia="Times New Roman" w:hAnsi="Times New Roman" w:cs="Times New Roman"/>
          <w:sz w:val="24"/>
          <w:szCs w:val="24"/>
          <w:lang w:eastAsia="hu-HU"/>
        </w:rPr>
        <w:t>komplex</w:t>
      </w:r>
      <w:proofErr w:type="gramEnd"/>
      <w:r w:rsidRPr="00DC7CC9">
        <w:rPr>
          <w:rFonts w:ascii="Times New Roman" w:eastAsia="Times New Roman" w:hAnsi="Times New Roman" w:cs="Times New Roman"/>
          <w:sz w:val="24"/>
          <w:szCs w:val="24"/>
          <w:lang w:eastAsia="hu-HU"/>
        </w:rPr>
        <w:t xml:space="preserve"> középfokú nyelvvizsga szintjének</w:t>
      </w:r>
      <w:r w:rsidRPr="00DC7CC9">
        <w:rPr>
          <w:rFonts w:ascii="Times New Roman" w:eastAsia="Times New Roman" w:hAnsi="Times New Roman" w:cs="Times New Roman"/>
          <w:sz w:val="24"/>
          <w:szCs w:val="24"/>
          <w:lang w:eastAsia="hu-HU"/>
        </w:rPr>
        <w:br/>
        <w:t>megfelelő tudásra tegyenek szert mind a négy fő nyelvi készség terén. Ezen a szinten a</w:t>
      </w:r>
      <w:r w:rsidRPr="00DC7CC9">
        <w:rPr>
          <w:rFonts w:ascii="Times New Roman" w:eastAsia="Times New Roman" w:hAnsi="Times New Roman" w:cs="Times New Roman"/>
          <w:sz w:val="24"/>
          <w:szCs w:val="24"/>
          <w:lang w:eastAsia="hu-HU"/>
        </w:rPr>
        <w:br/>
        <w:t>nyelvhasználó meg tudja érteni az összetettebb általános és szakszövegek fő mondanivalóját</w:t>
      </w:r>
      <w:r w:rsidRPr="00DC7CC9">
        <w:rPr>
          <w:rFonts w:ascii="Times New Roman" w:eastAsia="Times New Roman" w:hAnsi="Times New Roman" w:cs="Times New Roman"/>
          <w:sz w:val="24"/>
          <w:szCs w:val="24"/>
          <w:lang w:eastAsia="hu-HU"/>
        </w:rPr>
        <w:br/>
        <w:t xml:space="preserve">és fontosabb </w:t>
      </w:r>
      <w:proofErr w:type="gramStart"/>
      <w:r w:rsidRPr="00DC7CC9">
        <w:rPr>
          <w:rFonts w:ascii="Times New Roman" w:eastAsia="Times New Roman" w:hAnsi="Times New Roman" w:cs="Times New Roman"/>
          <w:sz w:val="24"/>
          <w:szCs w:val="24"/>
          <w:lang w:eastAsia="hu-HU"/>
        </w:rPr>
        <w:t>információit</w:t>
      </w:r>
      <w:proofErr w:type="gramEnd"/>
      <w:r w:rsidRPr="00DC7CC9">
        <w:rPr>
          <w:rFonts w:ascii="Times New Roman" w:eastAsia="Times New Roman" w:hAnsi="Times New Roman" w:cs="Times New Roman"/>
          <w:sz w:val="24"/>
          <w:szCs w:val="24"/>
          <w:lang w:eastAsia="hu-HU"/>
        </w:rPr>
        <w:t>. Képes részletes és világos szövegalkotásra szóban és írásban az</w:t>
      </w:r>
      <w:r w:rsidRPr="00DC7CC9">
        <w:rPr>
          <w:rFonts w:ascii="Times New Roman" w:eastAsia="Times New Roman" w:hAnsi="Times New Roman" w:cs="Times New Roman"/>
          <w:sz w:val="24"/>
          <w:szCs w:val="24"/>
          <w:lang w:eastAsia="hu-HU"/>
        </w:rPr>
        <w:br/>
        <w:t xml:space="preserve">elvárt általános és szaknyelvi témakörökben. Ezen célok elérése érdekében a </w:t>
      </w:r>
      <w:proofErr w:type="gramStart"/>
      <w:r w:rsidRPr="00DC7CC9">
        <w:rPr>
          <w:rFonts w:ascii="Times New Roman" w:eastAsia="Times New Roman" w:hAnsi="Times New Roman" w:cs="Times New Roman"/>
          <w:sz w:val="24"/>
          <w:szCs w:val="24"/>
          <w:lang w:eastAsia="hu-HU"/>
        </w:rPr>
        <w:t>kurzus</w:t>
      </w:r>
      <w:proofErr w:type="gramEnd"/>
      <w:r w:rsidRPr="00DC7CC9">
        <w:rPr>
          <w:rFonts w:ascii="Times New Roman" w:eastAsia="Times New Roman" w:hAnsi="Times New Roman" w:cs="Times New Roman"/>
          <w:sz w:val="24"/>
          <w:szCs w:val="24"/>
          <w:lang w:eastAsia="hu-HU"/>
        </w:rPr>
        <w:t xml:space="preserve"> során a</w:t>
      </w:r>
      <w:r w:rsidRPr="00DC7CC9">
        <w:rPr>
          <w:rFonts w:ascii="Times New Roman" w:eastAsia="Times New Roman" w:hAnsi="Times New Roman" w:cs="Times New Roman"/>
          <w:sz w:val="24"/>
          <w:szCs w:val="24"/>
          <w:lang w:eastAsia="hu-HU"/>
        </w:rPr>
        <w:br/>
        <w:t>hallgatók jelentős szókincsre tesznek szert a nyelvvizsgán elvárt általános témakörök</w:t>
      </w:r>
      <w:r w:rsidRPr="00DC7CC9">
        <w:rPr>
          <w:rFonts w:ascii="Times New Roman" w:eastAsia="Times New Roman" w:hAnsi="Times New Roman" w:cs="Times New Roman"/>
          <w:sz w:val="24"/>
          <w:szCs w:val="24"/>
          <w:lang w:eastAsia="hu-HU"/>
        </w:rPr>
        <w:br/>
        <w:t>tekintetében, valamint megismerkednek a legfontosabb mezőgazdasági szakterületekkel</w:t>
      </w:r>
      <w:r w:rsidRPr="00DC7CC9">
        <w:rPr>
          <w:rFonts w:ascii="Times New Roman" w:eastAsia="Times New Roman" w:hAnsi="Times New Roman" w:cs="Times New Roman"/>
          <w:sz w:val="24"/>
          <w:szCs w:val="24"/>
          <w:lang w:eastAsia="hu-HU"/>
        </w:rPr>
        <w:br/>
        <w:t>idegen nyelven, és ezeken keresztül elsajátítják a szakterület jellemző szakszókincsét. Az első</w:t>
      </w:r>
      <w:r w:rsidRPr="00DC7CC9">
        <w:rPr>
          <w:rFonts w:ascii="Times New Roman" w:eastAsia="Times New Roman" w:hAnsi="Times New Roman" w:cs="Times New Roman"/>
          <w:sz w:val="24"/>
          <w:szCs w:val="24"/>
          <w:lang w:eastAsia="hu-HU"/>
        </w:rPr>
        <w:br/>
        <w:t xml:space="preserve">félévében a hallgatók </w:t>
      </w:r>
      <w:proofErr w:type="spellStart"/>
      <w:r w:rsidRPr="00DC7CC9">
        <w:rPr>
          <w:rFonts w:ascii="Times New Roman" w:eastAsia="Times New Roman" w:hAnsi="Times New Roman" w:cs="Times New Roman"/>
          <w:sz w:val="24"/>
          <w:szCs w:val="24"/>
          <w:lang w:eastAsia="hu-HU"/>
        </w:rPr>
        <w:t>átismétlik</w:t>
      </w:r>
      <w:proofErr w:type="spellEnd"/>
      <w:r w:rsidRPr="00DC7CC9">
        <w:rPr>
          <w:rFonts w:ascii="Times New Roman" w:eastAsia="Times New Roman" w:hAnsi="Times New Roman" w:cs="Times New Roman"/>
          <w:sz w:val="24"/>
          <w:szCs w:val="24"/>
          <w:lang w:eastAsia="hu-HU"/>
        </w:rPr>
        <w:t>, begyakorolják és elmélyítik az angol nyelvtan gerincét</w:t>
      </w:r>
      <w:r w:rsidRPr="00DC7CC9">
        <w:rPr>
          <w:rFonts w:ascii="Times New Roman" w:eastAsia="Times New Roman" w:hAnsi="Times New Roman" w:cs="Times New Roman"/>
          <w:sz w:val="24"/>
          <w:szCs w:val="24"/>
          <w:lang w:eastAsia="hu-HU"/>
        </w:rPr>
        <w:br/>
        <w:t xml:space="preserve">alkotó szerkezeteket, amelyek szükségesek a további szaknyelvi </w:t>
      </w:r>
      <w:proofErr w:type="gramStart"/>
      <w:r w:rsidRPr="00DC7CC9">
        <w:rPr>
          <w:rFonts w:ascii="Times New Roman" w:eastAsia="Times New Roman" w:hAnsi="Times New Roman" w:cs="Times New Roman"/>
          <w:sz w:val="24"/>
          <w:szCs w:val="24"/>
          <w:lang w:eastAsia="hu-HU"/>
        </w:rPr>
        <w:t>tanulmányokhoz</w:t>
      </w:r>
      <w:proofErr w:type="gramEnd"/>
      <w:r w:rsidRPr="00DC7CC9">
        <w:rPr>
          <w:rFonts w:ascii="Times New Roman" w:eastAsia="Times New Roman" w:hAnsi="Times New Roman" w:cs="Times New Roman"/>
          <w:sz w:val="24"/>
          <w:szCs w:val="24"/>
          <w:lang w:eastAsia="hu-HU"/>
        </w:rPr>
        <w:t xml:space="preserve"> és hogy a</w:t>
      </w:r>
      <w:r w:rsidRPr="00DC7CC9">
        <w:rPr>
          <w:rFonts w:ascii="Times New Roman" w:eastAsia="Times New Roman" w:hAnsi="Times New Roman" w:cs="Times New Roman"/>
          <w:sz w:val="24"/>
          <w:szCs w:val="24"/>
          <w:lang w:eastAsia="hu-HU"/>
        </w:rPr>
        <w:br/>
        <w:t>hallgató a kurzus végén hatékonyan, a kommunikációt zavaró nyelvhasználati hibák nélkül</w:t>
      </w:r>
      <w:r w:rsidRPr="00DC7CC9">
        <w:rPr>
          <w:rFonts w:ascii="Times New Roman" w:eastAsia="Times New Roman" w:hAnsi="Times New Roman" w:cs="Times New Roman"/>
          <w:sz w:val="24"/>
          <w:szCs w:val="24"/>
          <w:lang w:eastAsia="hu-HU"/>
        </w:rPr>
        <w:br/>
        <w:t>tudjon részt venni a társalgásban általános és szakterületéhez kapcsolódó témákban. A nyelvi</w:t>
      </w:r>
      <w:r w:rsidRPr="00DC7CC9">
        <w:rPr>
          <w:rFonts w:ascii="Times New Roman" w:eastAsia="Times New Roman" w:hAnsi="Times New Roman" w:cs="Times New Roman"/>
          <w:sz w:val="24"/>
          <w:szCs w:val="24"/>
          <w:lang w:eastAsia="hu-HU"/>
        </w:rPr>
        <w:br/>
        <w:t xml:space="preserve">készségek közül elsődlegesen az írott-és hangzó szöveg </w:t>
      </w:r>
      <w:proofErr w:type="gramStart"/>
      <w:r w:rsidRPr="00DC7CC9">
        <w:rPr>
          <w:rFonts w:ascii="Times New Roman" w:eastAsia="Times New Roman" w:hAnsi="Times New Roman" w:cs="Times New Roman"/>
          <w:sz w:val="24"/>
          <w:szCs w:val="24"/>
          <w:lang w:eastAsia="hu-HU"/>
        </w:rPr>
        <w:t>értése ,</w:t>
      </w:r>
      <w:proofErr w:type="gramEnd"/>
      <w:r w:rsidRPr="00DC7CC9">
        <w:rPr>
          <w:rFonts w:ascii="Times New Roman" w:eastAsia="Times New Roman" w:hAnsi="Times New Roman" w:cs="Times New Roman"/>
          <w:sz w:val="24"/>
          <w:szCs w:val="24"/>
          <w:lang w:eastAsia="hu-HU"/>
        </w:rPr>
        <w:t xml:space="preserve"> a beszédkészség és az</w:t>
      </w:r>
      <w:r w:rsidRPr="00DC7CC9">
        <w:rPr>
          <w:rFonts w:ascii="Times New Roman" w:eastAsia="Times New Roman" w:hAnsi="Times New Roman" w:cs="Times New Roman"/>
          <w:sz w:val="24"/>
          <w:szCs w:val="24"/>
          <w:lang w:eastAsia="hu-HU"/>
        </w:rPr>
        <w:br/>
        <w:t>íráskészség fejlesztése kap különös hangsúlyt.</w:t>
      </w:r>
    </w:p>
    <w:p w:rsidR="009E58CC" w:rsidRDefault="009E58CC" w:rsidP="009E58CC">
      <w:pPr>
        <w:spacing w:after="0" w:line="240" w:lineRule="auto"/>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A tantárgy tartalma</w:t>
      </w:r>
      <w:r w:rsidRPr="00DC7CC9">
        <w:rPr>
          <w:rFonts w:ascii="Times New Roman" w:eastAsia="Times New Roman" w:hAnsi="Times New Roman" w:cs="Times New Roman"/>
          <w:sz w:val="24"/>
          <w:szCs w:val="24"/>
          <w:lang w:eastAsia="hu-HU"/>
        </w:rPr>
        <w:t xml:space="preserve"> (14 hét bontásban):</w:t>
      </w:r>
    </w:p>
    <w:p w:rsidR="009E58CC" w:rsidRPr="00DC7CC9" w:rsidRDefault="009E58CC" w:rsidP="009E58CC">
      <w:pPr>
        <w:spacing w:after="0" w:line="240" w:lineRule="auto"/>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t>1. Szintfelmérés, orientáció, bemutatkozás, szakmai célok</w:t>
      </w:r>
      <w:r w:rsidRPr="00DC7CC9">
        <w:rPr>
          <w:rFonts w:ascii="Times New Roman" w:eastAsia="Times New Roman" w:hAnsi="Times New Roman" w:cs="Times New Roman"/>
          <w:sz w:val="24"/>
          <w:szCs w:val="24"/>
          <w:lang w:eastAsia="hu-HU"/>
        </w:rPr>
        <w:br/>
        <w:t>2. Család 1. külső, belső tulajdonságok, jellemzés</w:t>
      </w:r>
      <w:r w:rsidRPr="00DC7CC9">
        <w:rPr>
          <w:rFonts w:ascii="Times New Roman" w:eastAsia="Times New Roman" w:hAnsi="Times New Roman" w:cs="Times New Roman"/>
          <w:sz w:val="24"/>
          <w:szCs w:val="24"/>
          <w:lang w:eastAsia="hu-HU"/>
        </w:rPr>
        <w:br/>
        <w:t>Debreceni Egyetem Mezőgazdaságtudományi Kar</w:t>
      </w:r>
      <w:r w:rsidRPr="00DC7CC9">
        <w:rPr>
          <w:rFonts w:ascii="Times New Roman" w:eastAsia="Times New Roman" w:hAnsi="Times New Roman" w:cs="Times New Roman"/>
          <w:sz w:val="24"/>
          <w:szCs w:val="24"/>
          <w:lang w:eastAsia="hu-HU"/>
        </w:rPr>
        <w:br/>
        <w:t>3. Családi ünnepek</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mezőgazdaság történeti áttekintése</w:t>
      </w:r>
      <w:r w:rsidRPr="00DC7CC9">
        <w:rPr>
          <w:rFonts w:ascii="Times New Roman" w:eastAsia="Times New Roman" w:hAnsi="Times New Roman" w:cs="Times New Roman"/>
          <w:sz w:val="24"/>
          <w:szCs w:val="24"/>
          <w:lang w:eastAsia="hu-HU"/>
        </w:rPr>
        <w:br/>
        <w:t xml:space="preserve">4. Lakóhely, lakóhelytípusok </w:t>
      </w:r>
      <w:proofErr w:type="spellStart"/>
      <w:r w:rsidRPr="00DC7CC9">
        <w:rPr>
          <w:rFonts w:ascii="Times New Roman" w:eastAsia="Times New Roman" w:hAnsi="Times New Roman" w:cs="Times New Roman"/>
          <w:sz w:val="24"/>
          <w:szCs w:val="24"/>
          <w:lang w:eastAsia="hu-HU"/>
        </w:rPr>
        <w:t>összehasonlítása,városi</w:t>
      </w:r>
      <w:proofErr w:type="spellEnd"/>
      <w:r w:rsidRPr="00DC7CC9">
        <w:rPr>
          <w:rFonts w:ascii="Times New Roman" w:eastAsia="Times New Roman" w:hAnsi="Times New Roman" w:cs="Times New Roman"/>
          <w:sz w:val="24"/>
          <w:szCs w:val="24"/>
          <w:lang w:eastAsia="hu-HU"/>
        </w:rPr>
        <w:t>-falusi lét összehasonlítása</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mezőgazdaság történeti áttekintése</w:t>
      </w:r>
      <w:r w:rsidRPr="00DC7CC9">
        <w:rPr>
          <w:rFonts w:ascii="Times New Roman" w:eastAsia="Times New Roman" w:hAnsi="Times New Roman" w:cs="Times New Roman"/>
          <w:sz w:val="24"/>
          <w:szCs w:val="24"/>
          <w:lang w:eastAsia="hu-HU"/>
        </w:rPr>
        <w:br/>
        <w:t>5. Lakóhely, háztartási költségek, ház, lakás felszereltsége</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mezőgazdaság történeti áttekintése 3.</w:t>
      </w:r>
      <w:r w:rsidRPr="00DC7CC9">
        <w:rPr>
          <w:rFonts w:ascii="Times New Roman" w:eastAsia="Times New Roman" w:hAnsi="Times New Roman" w:cs="Times New Roman"/>
          <w:sz w:val="24"/>
          <w:szCs w:val="24"/>
          <w:lang w:eastAsia="hu-HU"/>
        </w:rPr>
        <w:br/>
        <w:t>6. Munka 1.( munkák presztízse, divatos szakmák)</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magyar mezőgazdaság ágazatai</w:t>
      </w:r>
      <w:r w:rsidRPr="00DC7CC9">
        <w:rPr>
          <w:rFonts w:ascii="Times New Roman" w:eastAsia="Times New Roman" w:hAnsi="Times New Roman" w:cs="Times New Roman"/>
          <w:sz w:val="24"/>
          <w:szCs w:val="24"/>
          <w:lang w:eastAsia="hu-HU"/>
        </w:rPr>
        <w:br/>
        <w:t>7. Félévközi teszt, az eddig elsajátított ismeretek, készségek felmérése</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nyelvvizsgához szükséges (üzleti) levelezés: érdeklődés, ajánlatkérés</w:t>
      </w:r>
      <w:r w:rsidRPr="00DC7CC9">
        <w:rPr>
          <w:rFonts w:ascii="Times New Roman" w:eastAsia="Times New Roman" w:hAnsi="Times New Roman" w:cs="Times New Roman"/>
          <w:sz w:val="24"/>
          <w:szCs w:val="24"/>
          <w:lang w:eastAsia="hu-HU"/>
        </w:rPr>
        <w:br/>
        <w:t xml:space="preserve">8. Munka 2. </w:t>
      </w:r>
      <w:proofErr w:type="gramStart"/>
      <w:r w:rsidRPr="00DC7CC9">
        <w:rPr>
          <w:rFonts w:ascii="Times New Roman" w:eastAsia="Times New Roman" w:hAnsi="Times New Roman" w:cs="Times New Roman"/>
          <w:sz w:val="24"/>
          <w:szCs w:val="24"/>
          <w:lang w:eastAsia="hu-HU"/>
        </w:rPr>
        <w:t>( szellemi</w:t>
      </w:r>
      <w:proofErr w:type="gramEnd"/>
      <w:r w:rsidRPr="00DC7CC9">
        <w:rPr>
          <w:rFonts w:ascii="Times New Roman" w:eastAsia="Times New Roman" w:hAnsi="Times New Roman" w:cs="Times New Roman"/>
          <w:sz w:val="24"/>
          <w:szCs w:val="24"/>
          <w:lang w:eastAsia="hu-HU"/>
        </w:rPr>
        <w:t xml:space="preserve"> és fizikai munkák, munkanélküliség)</w:t>
      </w:r>
      <w:r w:rsidRPr="00DC7CC9">
        <w:rPr>
          <w:rFonts w:ascii="Times New Roman" w:eastAsia="Times New Roman" w:hAnsi="Times New Roman" w:cs="Times New Roman"/>
          <w:sz w:val="24"/>
          <w:szCs w:val="24"/>
          <w:lang w:eastAsia="hu-HU"/>
        </w:rPr>
        <w:br/>
        <w:t>Energia, mezőgazdasági eszközök és gépek 1.</w:t>
      </w:r>
      <w:r w:rsidRPr="00DC7CC9">
        <w:rPr>
          <w:rFonts w:ascii="Times New Roman" w:eastAsia="Times New Roman" w:hAnsi="Times New Roman" w:cs="Times New Roman"/>
          <w:sz w:val="24"/>
          <w:szCs w:val="24"/>
          <w:lang w:eastAsia="hu-HU"/>
        </w:rPr>
        <w:br/>
        <w:t>9. Munka 3. Állásinterjúk</w:t>
      </w:r>
      <w:r w:rsidRPr="00DC7CC9">
        <w:rPr>
          <w:rFonts w:ascii="Times New Roman" w:eastAsia="Times New Roman" w:hAnsi="Times New Roman" w:cs="Times New Roman"/>
          <w:sz w:val="24"/>
          <w:szCs w:val="24"/>
          <w:lang w:eastAsia="hu-HU"/>
        </w:rPr>
        <w:br/>
        <w:t>Energia, mezőgazdasági eszközök és gépek 2.</w:t>
      </w:r>
      <w:r w:rsidRPr="00DC7CC9">
        <w:rPr>
          <w:rFonts w:ascii="Times New Roman" w:eastAsia="Times New Roman" w:hAnsi="Times New Roman" w:cs="Times New Roman"/>
          <w:sz w:val="24"/>
          <w:szCs w:val="24"/>
          <w:lang w:eastAsia="hu-HU"/>
        </w:rPr>
        <w:br/>
        <w:t xml:space="preserve">10. Tanulás1. </w:t>
      </w:r>
      <w:proofErr w:type="gramStart"/>
      <w:r w:rsidRPr="00DC7CC9">
        <w:rPr>
          <w:rFonts w:ascii="Times New Roman" w:eastAsia="Times New Roman" w:hAnsi="Times New Roman" w:cs="Times New Roman"/>
          <w:sz w:val="24"/>
          <w:szCs w:val="24"/>
          <w:lang w:eastAsia="hu-HU"/>
        </w:rPr>
        <w:t>( továbbtanulási</w:t>
      </w:r>
      <w:proofErr w:type="gramEnd"/>
      <w:r w:rsidRPr="00DC7CC9">
        <w:rPr>
          <w:rFonts w:ascii="Times New Roman" w:eastAsia="Times New Roman" w:hAnsi="Times New Roman" w:cs="Times New Roman"/>
          <w:sz w:val="24"/>
          <w:szCs w:val="24"/>
          <w:lang w:eastAsia="hu-HU"/>
        </w:rPr>
        <w:t xml:space="preserve"> tervek, iskolai élmények)</w:t>
      </w:r>
      <w:r w:rsidRPr="00DC7CC9">
        <w:rPr>
          <w:rFonts w:ascii="Times New Roman" w:eastAsia="Times New Roman" w:hAnsi="Times New Roman" w:cs="Times New Roman"/>
          <w:sz w:val="24"/>
          <w:szCs w:val="24"/>
          <w:lang w:eastAsia="hu-HU"/>
        </w:rPr>
        <w:br/>
        <w:t>Megújuló energiaforrások 1.</w:t>
      </w:r>
      <w:r w:rsidRPr="00DC7CC9">
        <w:rPr>
          <w:rFonts w:ascii="Times New Roman" w:eastAsia="Times New Roman" w:hAnsi="Times New Roman" w:cs="Times New Roman"/>
          <w:sz w:val="24"/>
          <w:szCs w:val="24"/>
          <w:lang w:eastAsia="hu-HU"/>
        </w:rPr>
        <w:br/>
        <w:t xml:space="preserve">11. Tanulás 2. </w:t>
      </w:r>
      <w:proofErr w:type="gramStart"/>
      <w:r w:rsidRPr="00DC7CC9">
        <w:rPr>
          <w:rFonts w:ascii="Times New Roman" w:eastAsia="Times New Roman" w:hAnsi="Times New Roman" w:cs="Times New Roman"/>
          <w:sz w:val="24"/>
          <w:szCs w:val="24"/>
          <w:lang w:eastAsia="hu-HU"/>
        </w:rPr>
        <w:t>( iskolai</w:t>
      </w:r>
      <w:proofErr w:type="gramEnd"/>
      <w:r w:rsidRPr="00DC7CC9">
        <w:rPr>
          <w:rFonts w:ascii="Times New Roman" w:eastAsia="Times New Roman" w:hAnsi="Times New Roman" w:cs="Times New Roman"/>
          <w:sz w:val="24"/>
          <w:szCs w:val="24"/>
          <w:lang w:eastAsia="hu-HU"/>
        </w:rPr>
        <w:t xml:space="preserve"> hagyományok, iskolatípusok)</w:t>
      </w:r>
      <w:r w:rsidRPr="00DC7CC9">
        <w:rPr>
          <w:rFonts w:ascii="Times New Roman" w:eastAsia="Times New Roman" w:hAnsi="Times New Roman" w:cs="Times New Roman"/>
          <w:sz w:val="24"/>
          <w:szCs w:val="24"/>
          <w:lang w:eastAsia="hu-HU"/>
        </w:rPr>
        <w:br/>
        <w:t>Megújuló energiaforrások 2.</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t>12. Napirend</w:t>
      </w:r>
      <w:r w:rsidRPr="00DC7CC9">
        <w:rPr>
          <w:rFonts w:ascii="Times New Roman" w:eastAsia="Times New Roman" w:hAnsi="Times New Roman" w:cs="Times New Roman"/>
          <w:sz w:val="24"/>
          <w:szCs w:val="24"/>
          <w:lang w:eastAsia="hu-HU"/>
        </w:rPr>
        <w:br/>
        <w:t>Környezetvédelem 1</w:t>
      </w:r>
      <w:r w:rsidRPr="00DC7CC9">
        <w:rPr>
          <w:rFonts w:ascii="Times New Roman" w:eastAsia="Times New Roman" w:hAnsi="Times New Roman" w:cs="Times New Roman"/>
          <w:sz w:val="24"/>
          <w:szCs w:val="24"/>
          <w:lang w:eastAsia="hu-HU"/>
        </w:rPr>
        <w:br/>
        <w:t>13. Baráti, olvasói levél írása</w:t>
      </w:r>
      <w:r w:rsidRPr="00DC7CC9">
        <w:rPr>
          <w:rFonts w:ascii="Times New Roman" w:eastAsia="Times New Roman" w:hAnsi="Times New Roman" w:cs="Times New Roman"/>
          <w:sz w:val="24"/>
          <w:szCs w:val="24"/>
          <w:lang w:eastAsia="hu-HU"/>
        </w:rPr>
        <w:br/>
        <w:t>Környezetvédelem 2.</w:t>
      </w:r>
      <w:r w:rsidRPr="00DC7CC9">
        <w:rPr>
          <w:rFonts w:ascii="Times New Roman" w:eastAsia="Times New Roman" w:hAnsi="Times New Roman" w:cs="Times New Roman"/>
          <w:sz w:val="24"/>
          <w:szCs w:val="24"/>
          <w:lang w:eastAsia="hu-HU"/>
        </w:rPr>
        <w:br/>
        <w:t xml:space="preserve">A félév során vett általános és szakmai témakörök átismétlése, gyakorlása, </w:t>
      </w:r>
      <w:proofErr w:type="gramStart"/>
      <w:r w:rsidRPr="00DC7CC9">
        <w:rPr>
          <w:rFonts w:ascii="Times New Roman" w:eastAsia="Times New Roman" w:hAnsi="Times New Roman" w:cs="Times New Roman"/>
          <w:sz w:val="24"/>
          <w:szCs w:val="24"/>
          <w:lang w:eastAsia="hu-HU"/>
        </w:rPr>
        <w:t>szituációs</w:t>
      </w:r>
      <w:proofErr w:type="gramEnd"/>
      <w:r w:rsidRPr="00DC7CC9">
        <w:rPr>
          <w:rFonts w:ascii="Times New Roman" w:eastAsia="Times New Roman" w:hAnsi="Times New Roman" w:cs="Times New Roman"/>
          <w:sz w:val="24"/>
          <w:szCs w:val="24"/>
          <w:lang w:eastAsia="hu-HU"/>
        </w:rPr>
        <w:br/>
        <w:t xml:space="preserve">párbeszédek, hallgatói önálló </w:t>
      </w:r>
      <w:proofErr w:type="spellStart"/>
      <w:r w:rsidRPr="00DC7CC9">
        <w:rPr>
          <w:rFonts w:ascii="Times New Roman" w:eastAsia="Times New Roman" w:hAnsi="Times New Roman" w:cs="Times New Roman"/>
          <w:sz w:val="24"/>
          <w:szCs w:val="24"/>
          <w:lang w:eastAsia="hu-HU"/>
        </w:rPr>
        <w:t>témakifejtés</w:t>
      </w:r>
      <w:proofErr w:type="spellEnd"/>
      <w:r w:rsidRPr="00DC7CC9">
        <w:rPr>
          <w:rFonts w:ascii="Times New Roman" w:eastAsia="Times New Roman" w:hAnsi="Times New Roman" w:cs="Times New Roman"/>
          <w:sz w:val="24"/>
          <w:szCs w:val="24"/>
          <w:lang w:eastAsia="hu-HU"/>
        </w:rPr>
        <w:br/>
        <w:t>14. Félév végi teszt, a félév során elsajátított ismeretek, készségek felmérése írásban és szóban</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Évközi ellenőrzés módja</w:t>
      </w:r>
      <w:r w:rsidRPr="00DC7CC9">
        <w:rPr>
          <w:rFonts w:ascii="Times New Roman" w:eastAsia="Times New Roman" w:hAnsi="Times New Roman" w:cs="Times New Roman"/>
          <w:sz w:val="24"/>
          <w:szCs w:val="24"/>
          <w:lang w:eastAsia="hu-HU"/>
        </w:rPr>
        <w:t>: az órákon való részvétel kötelező. Az aláírás megszerzésnek</w:t>
      </w:r>
      <w:r w:rsidRPr="00DC7CC9">
        <w:rPr>
          <w:rFonts w:ascii="Times New Roman" w:eastAsia="Times New Roman" w:hAnsi="Times New Roman" w:cs="Times New Roman"/>
          <w:sz w:val="24"/>
          <w:szCs w:val="24"/>
          <w:lang w:eastAsia="hu-HU"/>
        </w:rPr>
        <w:br/>
        <w:t xml:space="preserve">feltétele az órákon való </w:t>
      </w:r>
      <w:proofErr w:type="gramStart"/>
      <w:r w:rsidRPr="00DC7CC9">
        <w:rPr>
          <w:rFonts w:ascii="Times New Roman" w:eastAsia="Times New Roman" w:hAnsi="Times New Roman" w:cs="Times New Roman"/>
          <w:sz w:val="24"/>
          <w:szCs w:val="24"/>
          <w:lang w:eastAsia="hu-HU"/>
        </w:rPr>
        <w:t>aktív</w:t>
      </w:r>
      <w:proofErr w:type="gramEnd"/>
      <w:r w:rsidRPr="00DC7CC9">
        <w:rPr>
          <w:rFonts w:ascii="Times New Roman" w:eastAsia="Times New Roman" w:hAnsi="Times New Roman" w:cs="Times New Roman"/>
          <w:sz w:val="24"/>
          <w:szCs w:val="24"/>
          <w:lang w:eastAsia="hu-HU"/>
        </w:rPr>
        <w:t xml:space="preserve"> részvétel, zárthelyi dolgozatok megírása, órai prezentációk</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Számonkérés módja</w:t>
      </w:r>
      <w:r w:rsidRPr="00DC7CC9">
        <w:rPr>
          <w:rFonts w:ascii="Times New Roman" w:eastAsia="Times New Roman" w:hAnsi="Times New Roman" w:cs="Times New Roman"/>
          <w:sz w:val="24"/>
          <w:szCs w:val="24"/>
          <w:lang w:eastAsia="hu-HU"/>
        </w:rPr>
        <w:t xml:space="preserve"> (félévi vizsgajegy kialakításának módja – beszámoló, gyakorlati jegy,</w:t>
      </w:r>
      <w:r w:rsidRPr="00DC7CC9">
        <w:rPr>
          <w:rFonts w:ascii="Times New Roman" w:eastAsia="Times New Roman" w:hAnsi="Times New Roman" w:cs="Times New Roman"/>
          <w:sz w:val="24"/>
          <w:szCs w:val="24"/>
          <w:lang w:eastAsia="hu-HU"/>
        </w:rPr>
        <w:br/>
        <w:t>kollokvium, szigorlat): gyakorlati jegy</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Oktatási segédanyagok</w:t>
      </w:r>
      <w:r w:rsidRPr="00DC7CC9">
        <w:rPr>
          <w:rFonts w:ascii="Times New Roman" w:eastAsia="Times New Roman" w:hAnsi="Times New Roman" w:cs="Times New Roman"/>
          <w:sz w:val="24"/>
          <w:szCs w:val="24"/>
          <w:lang w:eastAsia="hu-HU"/>
        </w:rPr>
        <w:t>: internetes források</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Ajánlott irodalom (angol nyelv):</w:t>
      </w:r>
      <w:r w:rsidRPr="00DC7CC9">
        <w:rPr>
          <w:rFonts w:ascii="Times New Roman" w:eastAsia="Times New Roman" w:hAnsi="Times New Roman" w:cs="Times New Roman"/>
          <w:sz w:val="24"/>
          <w:szCs w:val="24"/>
          <w:lang w:eastAsia="hu-HU"/>
        </w:rPr>
        <w:br/>
        <w:t xml:space="preserve">Némethné Hock Ildikó:1000 </w:t>
      </w:r>
      <w:proofErr w:type="spellStart"/>
      <w:r w:rsidRPr="00DC7CC9">
        <w:rPr>
          <w:rFonts w:ascii="Times New Roman" w:eastAsia="Times New Roman" w:hAnsi="Times New Roman" w:cs="Times New Roman"/>
          <w:sz w:val="24"/>
          <w:szCs w:val="24"/>
          <w:lang w:eastAsia="hu-HU"/>
        </w:rPr>
        <w:t>questions</w:t>
      </w:r>
      <w:proofErr w:type="spellEnd"/>
      <w:r w:rsidRPr="00DC7CC9">
        <w:rPr>
          <w:rFonts w:ascii="Times New Roman" w:eastAsia="Times New Roman" w:hAnsi="Times New Roman" w:cs="Times New Roman"/>
          <w:sz w:val="24"/>
          <w:szCs w:val="24"/>
          <w:lang w:eastAsia="hu-HU"/>
        </w:rPr>
        <w:t xml:space="preserve">, 1000 </w:t>
      </w:r>
      <w:proofErr w:type="spellStart"/>
      <w:r w:rsidRPr="00DC7CC9">
        <w:rPr>
          <w:rFonts w:ascii="Times New Roman" w:eastAsia="Times New Roman" w:hAnsi="Times New Roman" w:cs="Times New Roman"/>
          <w:sz w:val="24"/>
          <w:szCs w:val="24"/>
          <w:lang w:eastAsia="hu-HU"/>
        </w:rPr>
        <w:t>answers</w:t>
      </w:r>
      <w:proofErr w:type="spellEnd"/>
      <w:r w:rsidRPr="00DC7CC9">
        <w:rPr>
          <w:rFonts w:ascii="Times New Roman" w:eastAsia="Times New Roman" w:hAnsi="Times New Roman" w:cs="Times New Roman"/>
          <w:sz w:val="24"/>
          <w:szCs w:val="24"/>
          <w:lang w:eastAsia="hu-HU"/>
        </w:rPr>
        <w:t>. Társalgási gyakorlatok az angol „</w:t>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w:t>
      </w:r>
      <w:r w:rsidRPr="00DC7CC9">
        <w:rPr>
          <w:rFonts w:ascii="Times New Roman" w:eastAsia="Times New Roman" w:hAnsi="Times New Roman" w:cs="Times New Roman"/>
          <w:sz w:val="24"/>
          <w:szCs w:val="24"/>
          <w:lang w:eastAsia="hu-HU"/>
        </w:rPr>
        <w:br/>
        <w:t>típusú nyelvvizsgákhoz</w:t>
      </w:r>
      <w:r w:rsidRPr="00DC7CC9">
        <w:rPr>
          <w:rFonts w:ascii="Times New Roman" w:eastAsia="Times New Roman" w:hAnsi="Times New Roman" w:cs="Times New Roman"/>
          <w:sz w:val="24"/>
          <w:szCs w:val="24"/>
          <w:lang w:eastAsia="hu-HU"/>
        </w:rPr>
        <w:br/>
        <w:t xml:space="preserve">Róth N.- </w:t>
      </w:r>
      <w:proofErr w:type="spellStart"/>
      <w:r w:rsidRPr="00DC7CC9">
        <w:rPr>
          <w:rFonts w:ascii="Times New Roman" w:eastAsia="Times New Roman" w:hAnsi="Times New Roman" w:cs="Times New Roman"/>
          <w:sz w:val="24"/>
          <w:szCs w:val="24"/>
          <w:lang w:eastAsia="hu-HU"/>
        </w:rPr>
        <w:t>Senkár</w:t>
      </w:r>
      <w:proofErr w:type="spellEnd"/>
      <w:r w:rsidRPr="00DC7CC9">
        <w:rPr>
          <w:rFonts w:ascii="Times New Roman" w:eastAsia="Times New Roman" w:hAnsi="Times New Roman" w:cs="Times New Roman"/>
          <w:sz w:val="24"/>
          <w:szCs w:val="24"/>
          <w:lang w:eastAsia="hu-HU"/>
        </w:rPr>
        <w:t xml:space="preserve"> Sz.-Tóth </w:t>
      </w:r>
      <w:proofErr w:type="spellStart"/>
      <w:r w:rsidRPr="00DC7CC9">
        <w:rPr>
          <w:rFonts w:ascii="Times New Roman" w:eastAsia="Times New Roman" w:hAnsi="Times New Roman" w:cs="Times New Roman"/>
          <w:sz w:val="24"/>
          <w:szCs w:val="24"/>
          <w:lang w:eastAsia="hu-HU"/>
        </w:rPr>
        <w:t>Z.:Angol</w:t>
      </w:r>
      <w:proofErr w:type="spellEnd"/>
      <w:r w:rsidRPr="00DC7CC9">
        <w:rPr>
          <w:rFonts w:ascii="Times New Roman" w:eastAsia="Times New Roman" w:hAnsi="Times New Roman" w:cs="Times New Roman"/>
          <w:sz w:val="24"/>
          <w:szCs w:val="24"/>
          <w:lang w:eastAsia="hu-HU"/>
        </w:rPr>
        <w:t xml:space="preserve"> szóbeli gyakorlatok. Nemzeti Tankönyvkiadó</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Kötelező irodalom (angol nyelv):</w:t>
      </w:r>
      <w:r w:rsidRPr="00DC7CC9">
        <w:rPr>
          <w:rFonts w:ascii="Times New Roman" w:eastAsia="Times New Roman" w:hAnsi="Times New Roman" w:cs="Times New Roman"/>
          <w:sz w:val="24"/>
          <w:szCs w:val="24"/>
          <w:lang w:eastAsia="hu-HU"/>
        </w:rPr>
        <w:br/>
        <w:t xml:space="preserve">Némethné Hock Ildikó: Társalgás, </w:t>
      </w:r>
      <w:proofErr w:type="gramStart"/>
      <w:r w:rsidRPr="00DC7CC9">
        <w:rPr>
          <w:rFonts w:ascii="Times New Roman" w:eastAsia="Times New Roman" w:hAnsi="Times New Roman" w:cs="Times New Roman"/>
          <w:sz w:val="24"/>
          <w:szCs w:val="24"/>
          <w:lang w:eastAsia="hu-HU"/>
        </w:rPr>
        <w:t>szituációk</w:t>
      </w:r>
      <w:proofErr w:type="gramEnd"/>
      <w:r w:rsidRPr="00DC7CC9">
        <w:rPr>
          <w:rFonts w:ascii="Times New Roman" w:eastAsia="Times New Roman" w:hAnsi="Times New Roman" w:cs="Times New Roman"/>
          <w:sz w:val="24"/>
          <w:szCs w:val="24"/>
          <w:lang w:eastAsia="hu-HU"/>
        </w:rPr>
        <w:t>, képleírások és hallás utáni szövegértés angolul.</w:t>
      </w:r>
      <w:r w:rsidRPr="00DC7CC9">
        <w:rPr>
          <w:rFonts w:ascii="Times New Roman" w:eastAsia="Times New Roman" w:hAnsi="Times New Roman" w:cs="Times New Roman"/>
          <w:sz w:val="24"/>
          <w:szCs w:val="24"/>
          <w:lang w:eastAsia="hu-HU"/>
        </w:rPr>
        <w:br/>
        <w:t>Lexika kiadó</w:t>
      </w:r>
      <w:r w:rsidRPr="00DC7CC9">
        <w:rPr>
          <w:rFonts w:ascii="Times New Roman" w:eastAsia="Times New Roman" w:hAnsi="Times New Roman" w:cs="Times New Roman"/>
          <w:sz w:val="24"/>
          <w:szCs w:val="24"/>
          <w:lang w:eastAsia="hu-HU"/>
        </w:rPr>
        <w:br/>
        <w:t xml:space="preserve">Szaknyelvi szöveg- és feladatgyűjtemény, </w:t>
      </w:r>
      <w:proofErr w:type="spellStart"/>
      <w:r w:rsidRPr="00DC7CC9">
        <w:rPr>
          <w:rFonts w:ascii="Times New Roman" w:eastAsia="Times New Roman" w:hAnsi="Times New Roman" w:cs="Times New Roman"/>
          <w:sz w:val="24"/>
          <w:szCs w:val="24"/>
          <w:lang w:eastAsia="hu-HU"/>
        </w:rPr>
        <w:t>Bl</w:t>
      </w:r>
      <w:proofErr w:type="spellEnd"/>
      <w:r w:rsidRPr="00DC7CC9">
        <w:rPr>
          <w:rFonts w:ascii="Times New Roman" w:eastAsia="Times New Roman" w:hAnsi="Times New Roman" w:cs="Times New Roman"/>
          <w:sz w:val="24"/>
          <w:szCs w:val="24"/>
          <w:lang w:eastAsia="hu-HU"/>
        </w:rPr>
        <w:t xml:space="preserve"> szint, Agrár-és Környezettudomány, Zöld Út</w:t>
      </w:r>
      <w:r w:rsidRPr="00DC7CC9">
        <w:rPr>
          <w:rFonts w:ascii="Times New Roman" w:eastAsia="Times New Roman" w:hAnsi="Times New Roman" w:cs="Times New Roman"/>
          <w:sz w:val="24"/>
          <w:szCs w:val="24"/>
          <w:lang w:eastAsia="hu-HU"/>
        </w:rPr>
        <w:br/>
        <w:t>Nyelvvizsgaközpont, Szent István Egyetem</w:t>
      </w:r>
      <w:r w:rsidRPr="00DC7CC9">
        <w:rPr>
          <w:rFonts w:ascii="Times New Roman" w:eastAsia="Times New Roman" w:hAnsi="Times New Roman" w:cs="Times New Roman"/>
          <w:sz w:val="24"/>
          <w:szCs w:val="24"/>
          <w:lang w:eastAsia="hu-HU"/>
        </w:rPr>
        <w:br/>
        <w:t xml:space="preserve">Tímár Eszter: </w:t>
      </w:r>
      <w:proofErr w:type="spellStart"/>
      <w:r w:rsidRPr="00DC7CC9">
        <w:rPr>
          <w:rFonts w:ascii="Times New Roman" w:eastAsia="Times New Roman" w:hAnsi="Times New Roman" w:cs="Times New Roman"/>
          <w:sz w:val="24"/>
          <w:szCs w:val="24"/>
          <w:lang w:eastAsia="hu-HU"/>
        </w:rPr>
        <w:t>Words</w:t>
      </w:r>
      <w:proofErr w:type="spellEnd"/>
      <w:r w:rsidRPr="00DC7CC9">
        <w:rPr>
          <w:rFonts w:ascii="Times New Roman" w:eastAsia="Times New Roman" w:hAnsi="Times New Roman" w:cs="Times New Roman"/>
          <w:sz w:val="24"/>
          <w:szCs w:val="24"/>
          <w:lang w:eastAsia="hu-HU"/>
        </w:rPr>
        <w:t xml:space="preserve">, </w:t>
      </w:r>
      <w:proofErr w:type="spellStart"/>
      <w:r w:rsidRPr="00DC7CC9">
        <w:rPr>
          <w:rFonts w:ascii="Times New Roman" w:eastAsia="Times New Roman" w:hAnsi="Times New Roman" w:cs="Times New Roman"/>
          <w:sz w:val="24"/>
          <w:szCs w:val="24"/>
          <w:lang w:eastAsia="hu-HU"/>
        </w:rPr>
        <w:t>words</w:t>
      </w:r>
      <w:proofErr w:type="spellEnd"/>
      <w:r w:rsidRPr="00DC7CC9">
        <w:rPr>
          <w:rFonts w:ascii="Times New Roman" w:eastAsia="Times New Roman" w:hAnsi="Times New Roman" w:cs="Times New Roman"/>
          <w:sz w:val="24"/>
          <w:szCs w:val="24"/>
          <w:lang w:eastAsia="hu-HU"/>
        </w:rPr>
        <w:t xml:space="preserve">, </w:t>
      </w:r>
      <w:proofErr w:type="spellStart"/>
      <w:r w:rsidRPr="00DC7CC9">
        <w:rPr>
          <w:rFonts w:ascii="Times New Roman" w:eastAsia="Times New Roman" w:hAnsi="Times New Roman" w:cs="Times New Roman"/>
          <w:sz w:val="24"/>
          <w:szCs w:val="24"/>
          <w:lang w:eastAsia="hu-HU"/>
        </w:rPr>
        <w:t>words</w:t>
      </w:r>
      <w:proofErr w:type="spellEnd"/>
      <w:r w:rsidRPr="00DC7CC9">
        <w:rPr>
          <w:rFonts w:ascii="Times New Roman" w:eastAsia="Times New Roman" w:hAnsi="Times New Roman" w:cs="Times New Roman"/>
          <w:sz w:val="24"/>
          <w:szCs w:val="24"/>
          <w:lang w:eastAsia="hu-HU"/>
        </w:rPr>
        <w:t>. Tematikus angol szókincsgyűjtemény. Nemzeti</w:t>
      </w:r>
      <w:r w:rsidRPr="00DC7CC9">
        <w:rPr>
          <w:rFonts w:ascii="Times New Roman" w:eastAsia="Times New Roman" w:hAnsi="Times New Roman" w:cs="Times New Roman"/>
          <w:sz w:val="24"/>
          <w:szCs w:val="24"/>
          <w:lang w:eastAsia="hu-HU"/>
        </w:rPr>
        <w:br/>
        <w:t>Tankönyvkiadó</w:t>
      </w:r>
      <w:r w:rsidRPr="00DC7CC9">
        <w:rPr>
          <w:rFonts w:ascii="Times New Roman" w:eastAsia="Times New Roman" w:hAnsi="Times New Roman" w:cs="Times New Roman"/>
          <w:sz w:val="24"/>
          <w:szCs w:val="24"/>
          <w:lang w:eastAsia="hu-HU"/>
        </w:rPr>
        <w:br/>
        <w:t>Írásbeli és szóbeli feladatgyűjtemény a Társalkodó általános nyelvvizsgához</w:t>
      </w:r>
    </w:p>
    <w:p w:rsidR="009E58CC" w:rsidRDefault="009E58CC" w:rsidP="009E58CC">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Ajánlott irodalom (német nyelv)</w:t>
      </w:r>
      <w:r>
        <w:rPr>
          <w:rFonts w:ascii="Times New Roman" w:eastAsia="Times New Roman" w:hAnsi="Times New Roman" w:cs="Times New Roman"/>
          <w:sz w:val="24"/>
          <w:szCs w:val="24"/>
          <w:lang w:eastAsia="hu-HU"/>
        </w:rPr>
        <w:t>:</w:t>
      </w:r>
      <w:r w:rsidRPr="00DC7CC9">
        <w:rPr>
          <w:rFonts w:ascii="Times New Roman" w:eastAsia="Times New Roman" w:hAnsi="Times New Roman" w:cs="Times New Roman"/>
          <w:sz w:val="24"/>
          <w:szCs w:val="24"/>
          <w:lang w:eastAsia="hu-HU"/>
        </w:rPr>
        <w:br/>
      </w:r>
      <w:proofErr w:type="spellStart"/>
      <w:r w:rsidRPr="00DC7CC9">
        <w:rPr>
          <w:rFonts w:ascii="Times New Roman" w:eastAsia="Times New Roman" w:hAnsi="Times New Roman" w:cs="Times New Roman"/>
          <w:sz w:val="24"/>
          <w:szCs w:val="24"/>
          <w:lang w:eastAsia="hu-HU"/>
        </w:rPr>
        <w:t>Tarpainé</w:t>
      </w:r>
      <w:proofErr w:type="spellEnd"/>
      <w:r w:rsidRPr="00DC7CC9">
        <w:rPr>
          <w:rFonts w:ascii="Times New Roman" w:eastAsia="Times New Roman" w:hAnsi="Times New Roman" w:cs="Times New Roman"/>
          <w:sz w:val="24"/>
          <w:szCs w:val="24"/>
          <w:lang w:eastAsia="hu-HU"/>
        </w:rPr>
        <w:t xml:space="preserve"> </w:t>
      </w:r>
      <w:proofErr w:type="spellStart"/>
      <w:r w:rsidRPr="00DC7CC9">
        <w:rPr>
          <w:rFonts w:ascii="Times New Roman" w:eastAsia="Times New Roman" w:hAnsi="Times New Roman" w:cs="Times New Roman"/>
          <w:sz w:val="24"/>
          <w:szCs w:val="24"/>
          <w:lang w:eastAsia="hu-HU"/>
        </w:rPr>
        <w:t>Kremser</w:t>
      </w:r>
      <w:proofErr w:type="spellEnd"/>
      <w:r w:rsidRPr="00DC7CC9">
        <w:rPr>
          <w:rFonts w:ascii="Times New Roman" w:eastAsia="Times New Roman" w:hAnsi="Times New Roman" w:cs="Times New Roman"/>
          <w:sz w:val="24"/>
          <w:szCs w:val="24"/>
          <w:lang w:eastAsia="hu-HU"/>
        </w:rPr>
        <w:t xml:space="preserve"> Anna – </w:t>
      </w:r>
      <w:proofErr w:type="spellStart"/>
      <w:r w:rsidRPr="00DC7CC9">
        <w:rPr>
          <w:rFonts w:ascii="Times New Roman" w:eastAsia="Times New Roman" w:hAnsi="Times New Roman" w:cs="Times New Roman"/>
          <w:sz w:val="24"/>
          <w:szCs w:val="24"/>
          <w:lang w:eastAsia="hu-HU"/>
        </w:rPr>
        <w:t>Sövényházy</w:t>
      </w:r>
      <w:proofErr w:type="spellEnd"/>
      <w:r w:rsidRPr="00DC7CC9">
        <w:rPr>
          <w:rFonts w:ascii="Times New Roman" w:eastAsia="Times New Roman" w:hAnsi="Times New Roman" w:cs="Times New Roman"/>
          <w:sz w:val="24"/>
          <w:szCs w:val="24"/>
          <w:lang w:eastAsia="hu-HU"/>
        </w:rPr>
        <w:t xml:space="preserve"> Edit: Kérdések és válaszok német nyelvből. Maxim</w:t>
      </w:r>
      <w:r w:rsidRPr="00DC7CC9">
        <w:rPr>
          <w:rFonts w:ascii="Times New Roman" w:eastAsia="Times New Roman" w:hAnsi="Times New Roman" w:cs="Times New Roman"/>
          <w:sz w:val="24"/>
          <w:szCs w:val="24"/>
          <w:lang w:eastAsia="hu-HU"/>
        </w:rPr>
        <w:br/>
        <w:t>Kiadó, Szeged, 223 old, ISBN: 978 963 8621 16 0</w:t>
      </w:r>
      <w:r w:rsidRPr="00DC7CC9">
        <w:rPr>
          <w:rFonts w:ascii="Times New Roman" w:eastAsia="Times New Roman" w:hAnsi="Times New Roman" w:cs="Times New Roman"/>
          <w:sz w:val="24"/>
          <w:szCs w:val="24"/>
          <w:lang w:eastAsia="hu-HU"/>
        </w:rPr>
        <w:br/>
        <w:t xml:space="preserve">Horváthné Lovas Márta: Magnet Deutsch 1. Padlás Nyelviskola és Könyvkiadó </w:t>
      </w:r>
      <w:proofErr w:type="spellStart"/>
      <w:r w:rsidRPr="00DC7CC9">
        <w:rPr>
          <w:rFonts w:ascii="Times New Roman" w:eastAsia="Times New Roman" w:hAnsi="Times New Roman" w:cs="Times New Roman"/>
          <w:sz w:val="24"/>
          <w:szCs w:val="24"/>
          <w:lang w:eastAsia="hu-HU"/>
        </w:rPr>
        <w:t>Kkt</w:t>
      </w:r>
      <w:proofErr w:type="spellEnd"/>
      <w:r w:rsidRPr="00DC7CC9">
        <w:rPr>
          <w:rFonts w:ascii="Times New Roman" w:eastAsia="Times New Roman" w:hAnsi="Times New Roman" w:cs="Times New Roman"/>
          <w:sz w:val="24"/>
          <w:szCs w:val="24"/>
          <w:lang w:eastAsia="hu-HU"/>
        </w:rPr>
        <w:t>, Sopron,</w:t>
      </w:r>
      <w:r w:rsidRPr="00DC7CC9">
        <w:rPr>
          <w:rFonts w:ascii="Times New Roman" w:eastAsia="Times New Roman" w:hAnsi="Times New Roman" w:cs="Times New Roman"/>
          <w:sz w:val="24"/>
          <w:szCs w:val="24"/>
          <w:lang w:eastAsia="hu-HU"/>
        </w:rPr>
        <w:br/>
        <w:t>232 old</w:t>
      </w:r>
      <w:proofErr w:type="gramStart"/>
      <w:r w:rsidRPr="00DC7CC9">
        <w:rPr>
          <w:rFonts w:ascii="Times New Roman" w:eastAsia="Times New Roman" w:hAnsi="Times New Roman" w:cs="Times New Roman"/>
          <w:sz w:val="24"/>
          <w:szCs w:val="24"/>
          <w:lang w:eastAsia="hu-HU"/>
        </w:rPr>
        <w:t>.,</w:t>
      </w:r>
      <w:proofErr w:type="gramEnd"/>
      <w:r w:rsidRPr="00DC7CC9">
        <w:rPr>
          <w:rFonts w:ascii="Times New Roman" w:eastAsia="Times New Roman" w:hAnsi="Times New Roman" w:cs="Times New Roman"/>
          <w:sz w:val="24"/>
          <w:szCs w:val="24"/>
          <w:lang w:eastAsia="hu-HU"/>
        </w:rPr>
        <w:t xml:space="preserve"> ISBN: 978-963-9805-01-9.</w:t>
      </w:r>
      <w:r w:rsidRPr="00DC7CC9">
        <w:rPr>
          <w:rFonts w:ascii="Times New Roman" w:eastAsia="Times New Roman" w:hAnsi="Times New Roman" w:cs="Times New Roman"/>
          <w:sz w:val="24"/>
          <w:szCs w:val="24"/>
          <w:lang w:eastAsia="hu-HU"/>
        </w:rPr>
        <w:br/>
        <w:t xml:space="preserve">Horváthné Lovas Márta: Magnet Deutsch 1. </w:t>
      </w:r>
      <w:proofErr w:type="spellStart"/>
      <w:r w:rsidRPr="00DC7CC9">
        <w:rPr>
          <w:rFonts w:ascii="Times New Roman" w:eastAsia="Times New Roman" w:hAnsi="Times New Roman" w:cs="Times New Roman"/>
          <w:sz w:val="24"/>
          <w:szCs w:val="24"/>
          <w:lang w:eastAsia="hu-HU"/>
        </w:rPr>
        <w:t>Arbeitsbuch</w:t>
      </w:r>
      <w:proofErr w:type="spellEnd"/>
      <w:r w:rsidRPr="00DC7CC9">
        <w:rPr>
          <w:rFonts w:ascii="Times New Roman" w:eastAsia="Times New Roman" w:hAnsi="Times New Roman" w:cs="Times New Roman"/>
          <w:sz w:val="24"/>
          <w:szCs w:val="24"/>
          <w:lang w:eastAsia="hu-HU"/>
        </w:rPr>
        <w:t>. Padlás Nyelviskola és Könyvkiadó</w:t>
      </w:r>
      <w:r w:rsidRPr="00DC7CC9">
        <w:rPr>
          <w:rFonts w:ascii="Times New Roman" w:eastAsia="Times New Roman" w:hAnsi="Times New Roman" w:cs="Times New Roman"/>
          <w:sz w:val="24"/>
          <w:szCs w:val="24"/>
          <w:lang w:eastAsia="hu-HU"/>
        </w:rPr>
        <w:br/>
      </w:r>
      <w:proofErr w:type="spellStart"/>
      <w:r w:rsidRPr="00DC7CC9">
        <w:rPr>
          <w:rFonts w:ascii="Times New Roman" w:eastAsia="Times New Roman" w:hAnsi="Times New Roman" w:cs="Times New Roman"/>
          <w:sz w:val="24"/>
          <w:szCs w:val="24"/>
          <w:lang w:eastAsia="hu-HU"/>
        </w:rPr>
        <w:t>Kkt</w:t>
      </w:r>
      <w:proofErr w:type="spellEnd"/>
      <w:r w:rsidRPr="00DC7CC9">
        <w:rPr>
          <w:rFonts w:ascii="Times New Roman" w:eastAsia="Times New Roman" w:hAnsi="Times New Roman" w:cs="Times New Roman"/>
          <w:sz w:val="24"/>
          <w:szCs w:val="24"/>
          <w:lang w:eastAsia="hu-HU"/>
        </w:rPr>
        <w:t>, Sopron, 96 old</w:t>
      </w:r>
      <w:proofErr w:type="gramStart"/>
      <w:r w:rsidRPr="00DC7CC9">
        <w:rPr>
          <w:rFonts w:ascii="Times New Roman" w:eastAsia="Times New Roman" w:hAnsi="Times New Roman" w:cs="Times New Roman"/>
          <w:sz w:val="24"/>
          <w:szCs w:val="24"/>
          <w:lang w:eastAsia="hu-HU"/>
        </w:rPr>
        <w:t>.,</w:t>
      </w:r>
      <w:proofErr w:type="gramEnd"/>
      <w:r w:rsidRPr="00DC7CC9">
        <w:rPr>
          <w:rFonts w:ascii="Times New Roman" w:eastAsia="Times New Roman" w:hAnsi="Times New Roman" w:cs="Times New Roman"/>
          <w:sz w:val="24"/>
          <w:szCs w:val="24"/>
          <w:lang w:eastAsia="hu-HU"/>
        </w:rPr>
        <w:t xml:space="preserve"> ISBN: 978-963-9805-02-6.</w:t>
      </w:r>
    </w:p>
    <w:p w:rsidR="009E58CC" w:rsidRPr="00DC7CC9" w:rsidRDefault="009E58CC" w:rsidP="009E58CC">
      <w:pPr>
        <w:rPr>
          <w:sz w:val="24"/>
          <w:szCs w:val="24"/>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Kötelező irodalom (német nyelv)</w:t>
      </w:r>
      <w:r>
        <w:rPr>
          <w:rFonts w:ascii="Times New Roman" w:eastAsia="Times New Roman" w:hAnsi="Times New Roman" w:cs="Times New Roman"/>
          <w:b/>
          <w:sz w:val="24"/>
          <w:szCs w:val="24"/>
          <w:lang w:eastAsia="hu-HU"/>
        </w:rPr>
        <w:t>:</w:t>
      </w:r>
      <w:r w:rsidRPr="00DC7CC9">
        <w:rPr>
          <w:rFonts w:ascii="Times New Roman" w:eastAsia="Times New Roman" w:hAnsi="Times New Roman" w:cs="Times New Roman"/>
          <w:b/>
          <w:sz w:val="24"/>
          <w:szCs w:val="24"/>
          <w:lang w:eastAsia="hu-HU"/>
        </w:rPr>
        <w:br/>
      </w:r>
      <w:proofErr w:type="spellStart"/>
      <w:r w:rsidRPr="00DC7CC9">
        <w:rPr>
          <w:rFonts w:ascii="Times New Roman" w:eastAsia="Times New Roman" w:hAnsi="Times New Roman" w:cs="Times New Roman"/>
          <w:sz w:val="24"/>
          <w:szCs w:val="24"/>
          <w:lang w:eastAsia="hu-HU"/>
        </w:rPr>
        <w:t>Sprich</w:t>
      </w:r>
      <w:proofErr w:type="spellEnd"/>
      <w:r w:rsidRPr="00DC7CC9">
        <w:rPr>
          <w:rFonts w:ascii="Times New Roman" w:eastAsia="Times New Roman" w:hAnsi="Times New Roman" w:cs="Times New Roman"/>
          <w:sz w:val="24"/>
          <w:szCs w:val="24"/>
          <w:lang w:eastAsia="hu-HU"/>
        </w:rPr>
        <w:t xml:space="preserve"> </w:t>
      </w:r>
      <w:proofErr w:type="spellStart"/>
      <w:r w:rsidRPr="00DC7CC9">
        <w:rPr>
          <w:rFonts w:ascii="Times New Roman" w:eastAsia="Times New Roman" w:hAnsi="Times New Roman" w:cs="Times New Roman"/>
          <w:sz w:val="24"/>
          <w:szCs w:val="24"/>
          <w:lang w:eastAsia="hu-HU"/>
        </w:rPr>
        <w:t>einfach</w:t>
      </w:r>
      <w:proofErr w:type="spellEnd"/>
      <w:r w:rsidRPr="00DC7CC9">
        <w:rPr>
          <w:rFonts w:ascii="Times New Roman" w:eastAsia="Times New Roman" w:hAnsi="Times New Roman" w:cs="Times New Roman"/>
          <w:sz w:val="24"/>
          <w:szCs w:val="24"/>
          <w:lang w:eastAsia="hu-HU"/>
        </w:rPr>
        <w:t xml:space="preserve"> B2! Maxim Kiadó Szeged, 224 oldal, ISBN 978963261128 0</w:t>
      </w:r>
      <w:r w:rsidRPr="00DC7CC9">
        <w:rPr>
          <w:rFonts w:ascii="Times New Roman" w:eastAsia="Times New Roman" w:hAnsi="Times New Roman" w:cs="Times New Roman"/>
          <w:sz w:val="24"/>
          <w:szCs w:val="24"/>
          <w:lang w:eastAsia="hu-HU"/>
        </w:rPr>
        <w:br/>
      </w:r>
      <w:proofErr w:type="spellStart"/>
      <w:r w:rsidRPr="00DC7CC9">
        <w:rPr>
          <w:rFonts w:ascii="Times New Roman" w:eastAsia="Times New Roman" w:hAnsi="Times New Roman" w:cs="Times New Roman"/>
          <w:sz w:val="24"/>
          <w:szCs w:val="24"/>
          <w:lang w:eastAsia="hu-HU"/>
        </w:rPr>
        <w:t>Agrothemen</w:t>
      </w:r>
      <w:proofErr w:type="spellEnd"/>
      <w:r w:rsidRPr="00DC7CC9">
        <w:rPr>
          <w:rFonts w:ascii="Times New Roman" w:eastAsia="Times New Roman" w:hAnsi="Times New Roman" w:cs="Times New Roman"/>
          <w:sz w:val="24"/>
          <w:szCs w:val="24"/>
          <w:lang w:eastAsia="hu-HU"/>
        </w:rPr>
        <w:t xml:space="preserve"> –Mezőgazdasági társalgás németül 178 old. Összeállította: Kulcsár Dezsőné.</w:t>
      </w:r>
      <w:r w:rsidRPr="00DC7CC9">
        <w:rPr>
          <w:rFonts w:ascii="Times New Roman" w:eastAsia="Times New Roman" w:hAnsi="Times New Roman" w:cs="Times New Roman"/>
          <w:sz w:val="24"/>
          <w:szCs w:val="24"/>
          <w:lang w:eastAsia="hu-HU"/>
        </w:rPr>
        <w:br/>
        <w:t>Debrecen. 2000. Készült a Debreceni Egyetem Mezőgazdaságtudományi Kar megbízásából a</w:t>
      </w:r>
      <w:r w:rsidRPr="00DC7CC9">
        <w:rPr>
          <w:rFonts w:ascii="Times New Roman" w:eastAsia="Times New Roman" w:hAnsi="Times New Roman" w:cs="Times New Roman"/>
          <w:sz w:val="24"/>
          <w:szCs w:val="24"/>
          <w:lang w:eastAsia="hu-HU"/>
        </w:rPr>
        <w:br/>
      </w:r>
      <w:proofErr w:type="spellStart"/>
      <w:r w:rsidRPr="00DC7CC9">
        <w:rPr>
          <w:rFonts w:ascii="Times New Roman" w:eastAsia="Times New Roman" w:hAnsi="Times New Roman" w:cs="Times New Roman"/>
          <w:sz w:val="24"/>
          <w:szCs w:val="24"/>
          <w:lang w:eastAsia="hu-HU"/>
        </w:rPr>
        <w:t>Vider</w:t>
      </w:r>
      <w:proofErr w:type="spellEnd"/>
      <w:r w:rsidRPr="00DC7CC9">
        <w:rPr>
          <w:rFonts w:ascii="Times New Roman" w:eastAsia="Times New Roman" w:hAnsi="Times New Roman" w:cs="Times New Roman"/>
          <w:sz w:val="24"/>
          <w:szCs w:val="24"/>
          <w:lang w:eastAsia="hu-HU"/>
        </w:rPr>
        <w:t>- Plusz Bt. Nyomdaüzemében</w:t>
      </w:r>
      <w:r w:rsidRPr="00DC7CC9">
        <w:rPr>
          <w:rFonts w:ascii="Times New Roman" w:eastAsia="Times New Roman" w:hAnsi="Times New Roman" w:cs="Times New Roman"/>
          <w:sz w:val="24"/>
          <w:szCs w:val="24"/>
          <w:lang w:eastAsia="hu-HU"/>
        </w:rPr>
        <w:br/>
      </w:r>
      <w:proofErr w:type="gramStart"/>
      <w:r w:rsidRPr="00DC7CC9">
        <w:rPr>
          <w:rFonts w:ascii="Times New Roman" w:eastAsia="Times New Roman" w:hAnsi="Times New Roman" w:cs="Times New Roman"/>
          <w:sz w:val="24"/>
          <w:szCs w:val="24"/>
          <w:lang w:eastAsia="hu-HU"/>
        </w:rPr>
        <w:t>A</w:t>
      </w:r>
      <w:proofErr w:type="gramEnd"/>
      <w:r w:rsidRPr="00DC7CC9">
        <w:rPr>
          <w:rFonts w:ascii="Times New Roman" w:eastAsia="Times New Roman" w:hAnsi="Times New Roman" w:cs="Times New Roman"/>
          <w:sz w:val="24"/>
          <w:szCs w:val="24"/>
          <w:lang w:eastAsia="hu-HU"/>
        </w:rPr>
        <w:t xml:space="preserve"> Zöld Út Nyelvvizsgaközpont kiadványai: Feladatgyűjtemény az írásbeli vizsgához</w:t>
      </w:r>
      <w:r w:rsidRPr="00DC7CC9">
        <w:rPr>
          <w:rFonts w:ascii="Times New Roman" w:eastAsia="Times New Roman" w:hAnsi="Times New Roman" w:cs="Times New Roman"/>
          <w:sz w:val="24"/>
          <w:szCs w:val="24"/>
          <w:lang w:eastAsia="hu-HU"/>
        </w:rPr>
        <w:br/>
        <w:t>(Környezetgazdálkodási rész)</w:t>
      </w:r>
      <w:r w:rsidRPr="00DC7CC9">
        <w:rPr>
          <w:rFonts w:ascii="Times New Roman" w:eastAsia="Times New Roman" w:hAnsi="Times New Roman" w:cs="Times New Roman"/>
          <w:sz w:val="24"/>
          <w:szCs w:val="24"/>
          <w:lang w:eastAsia="hu-HU"/>
        </w:rPr>
        <w:br/>
        <w:t>Kiegészítő anyagok a szóbeli témákhoz és feladatokhoz Német középfok B2</w:t>
      </w:r>
      <w:r w:rsidRPr="00DC7CC9">
        <w:rPr>
          <w:rFonts w:ascii="Times New Roman" w:eastAsia="Times New Roman" w:hAnsi="Times New Roman" w:cs="Times New Roman"/>
          <w:sz w:val="24"/>
          <w:szCs w:val="24"/>
          <w:lang w:eastAsia="hu-HU"/>
        </w:rPr>
        <w:br/>
        <w:t>Hallott szöveg értése Német nyelv</w:t>
      </w:r>
      <w:r w:rsidRPr="00DC7CC9">
        <w:rPr>
          <w:rFonts w:ascii="Times New Roman" w:eastAsia="Times New Roman" w:hAnsi="Times New Roman" w:cs="Times New Roman"/>
          <w:sz w:val="24"/>
          <w:szCs w:val="24"/>
          <w:lang w:eastAsia="hu-HU"/>
        </w:rPr>
        <w:br/>
      </w:r>
      <w:proofErr w:type="spellStart"/>
      <w:r w:rsidRPr="00DC7CC9">
        <w:rPr>
          <w:rFonts w:ascii="Times New Roman" w:eastAsia="Times New Roman" w:hAnsi="Times New Roman" w:cs="Times New Roman"/>
          <w:sz w:val="24"/>
          <w:szCs w:val="24"/>
          <w:lang w:eastAsia="hu-HU"/>
        </w:rPr>
        <w:t>Dorothea</w:t>
      </w:r>
      <w:proofErr w:type="spellEnd"/>
      <w:r w:rsidRPr="00DC7CC9">
        <w:rPr>
          <w:rFonts w:ascii="Times New Roman" w:eastAsia="Times New Roman" w:hAnsi="Times New Roman" w:cs="Times New Roman"/>
          <w:sz w:val="24"/>
          <w:szCs w:val="24"/>
          <w:lang w:eastAsia="hu-HU"/>
        </w:rPr>
        <w:t xml:space="preserve"> Lévy- </w:t>
      </w:r>
      <w:proofErr w:type="spellStart"/>
      <w:r w:rsidRPr="00DC7CC9">
        <w:rPr>
          <w:rFonts w:ascii="Times New Roman" w:eastAsia="Times New Roman" w:hAnsi="Times New Roman" w:cs="Times New Roman"/>
          <w:sz w:val="24"/>
          <w:szCs w:val="24"/>
          <w:lang w:eastAsia="hu-HU"/>
        </w:rPr>
        <w:t>Hillerich:Kommunikation</w:t>
      </w:r>
      <w:proofErr w:type="spellEnd"/>
      <w:r w:rsidRPr="00DC7CC9">
        <w:rPr>
          <w:rFonts w:ascii="Times New Roman" w:eastAsia="Times New Roman" w:hAnsi="Times New Roman" w:cs="Times New Roman"/>
          <w:sz w:val="24"/>
          <w:szCs w:val="24"/>
          <w:lang w:eastAsia="hu-HU"/>
        </w:rPr>
        <w:t xml:space="preserve"> in der </w:t>
      </w:r>
      <w:proofErr w:type="spellStart"/>
      <w:r w:rsidRPr="00DC7CC9">
        <w:rPr>
          <w:rFonts w:ascii="Times New Roman" w:eastAsia="Times New Roman" w:hAnsi="Times New Roman" w:cs="Times New Roman"/>
          <w:sz w:val="24"/>
          <w:szCs w:val="24"/>
          <w:lang w:eastAsia="hu-HU"/>
        </w:rPr>
        <w:t>Landwirtschaft</w:t>
      </w:r>
      <w:proofErr w:type="spellEnd"/>
      <w:r w:rsidRPr="00DC7CC9">
        <w:rPr>
          <w:rFonts w:ascii="Times New Roman" w:eastAsia="Times New Roman" w:hAnsi="Times New Roman" w:cs="Times New Roman"/>
          <w:sz w:val="24"/>
          <w:szCs w:val="24"/>
          <w:lang w:eastAsia="hu-HU"/>
        </w:rPr>
        <w:t xml:space="preserve"> Cornelsen,171 oldal, ISBN</w:t>
      </w:r>
      <w:r w:rsidRPr="00DC7CC9">
        <w:rPr>
          <w:rFonts w:ascii="Times New Roman" w:eastAsia="Times New Roman" w:hAnsi="Times New Roman" w:cs="Times New Roman"/>
          <w:sz w:val="24"/>
          <w:szCs w:val="24"/>
          <w:lang w:eastAsia="hu-HU"/>
        </w:rPr>
        <w:br/>
        <w:t>9783464212349</w:t>
      </w:r>
    </w:p>
    <w:p w:rsidR="009E58CC" w:rsidRDefault="009E58CC" w:rsidP="00DC7CC9">
      <w:pPr>
        <w:rPr>
          <w:rFonts w:ascii="Times New Roman" w:hAnsi="Times New Roman" w:cs="Times New Roman"/>
          <w:sz w:val="24"/>
          <w:szCs w:val="24"/>
        </w:rPr>
      </w:pPr>
    </w:p>
    <w:p w:rsidR="009E58CC" w:rsidRPr="00A74F2A" w:rsidRDefault="009E58CC" w:rsidP="00DC7CC9">
      <w:pPr>
        <w:rPr>
          <w:rFonts w:ascii="Times New Roman" w:hAnsi="Times New Roman" w:cs="Times New Roman"/>
          <w:sz w:val="24"/>
          <w:szCs w:val="24"/>
        </w:rPr>
      </w:pPr>
    </w:p>
    <w:sectPr w:rsidR="009E58CC" w:rsidRPr="00A74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B75"/>
    <w:multiLevelType w:val="multilevel"/>
    <w:tmpl w:val="352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5201C"/>
    <w:multiLevelType w:val="hybridMultilevel"/>
    <w:tmpl w:val="647A2D62"/>
    <w:lvl w:ilvl="0" w:tplc="5CE64D1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2AC0C83"/>
    <w:multiLevelType w:val="hybridMultilevel"/>
    <w:tmpl w:val="8670D7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3F4BB3"/>
    <w:multiLevelType w:val="multilevel"/>
    <w:tmpl w:val="909A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C5DF2"/>
    <w:multiLevelType w:val="hybridMultilevel"/>
    <w:tmpl w:val="9C0AA7C4"/>
    <w:lvl w:ilvl="0" w:tplc="DDA6AFCC">
      <w:start w:val="13"/>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5" w15:restartNumberingAfterBreak="0">
    <w:nsid w:val="4BDC6F0A"/>
    <w:multiLevelType w:val="multilevel"/>
    <w:tmpl w:val="645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21CEC"/>
    <w:multiLevelType w:val="hybridMultilevel"/>
    <w:tmpl w:val="7374C6BE"/>
    <w:lvl w:ilvl="0" w:tplc="50902AF8">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58D66475"/>
    <w:multiLevelType w:val="hybridMultilevel"/>
    <w:tmpl w:val="40624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9AE3734"/>
    <w:multiLevelType w:val="hybridMultilevel"/>
    <w:tmpl w:val="26B070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7517AC"/>
    <w:multiLevelType w:val="hybridMultilevel"/>
    <w:tmpl w:val="36BE7E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BF462F"/>
    <w:multiLevelType w:val="hybridMultilevel"/>
    <w:tmpl w:val="36BE7E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1A39CE"/>
    <w:multiLevelType w:val="hybridMultilevel"/>
    <w:tmpl w:val="9CCA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9"/>
  </w:num>
  <w:num w:numId="6">
    <w:abstractNumId w:val="2"/>
  </w:num>
  <w:num w:numId="7">
    <w:abstractNumId w:val="8"/>
  </w:num>
  <w:num w:numId="8">
    <w:abstractNumId w:val="7"/>
  </w:num>
  <w:num w:numId="9">
    <w:abstractNumId w:val="11"/>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9"/>
    <w:rsid w:val="000B5FA5"/>
    <w:rsid w:val="004553A9"/>
    <w:rsid w:val="00573BEA"/>
    <w:rsid w:val="005A48B0"/>
    <w:rsid w:val="005F137D"/>
    <w:rsid w:val="00843F73"/>
    <w:rsid w:val="009E58CC"/>
    <w:rsid w:val="00A74F2A"/>
    <w:rsid w:val="00AA4343"/>
    <w:rsid w:val="00AD39F4"/>
    <w:rsid w:val="00DC7CC9"/>
    <w:rsid w:val="00F85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F5BA"/>
  <w15:chartTrackingRefBased/>
  <w15:docId w15:val="{59334520-BF30-4E5F-B5DC-33C50D88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553A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ighlight">
    <w:name w:val="highlight"/>
    <w:basedOn w:val="Bekezdsalapbettpusa"/>
    <w:rsid w:val="00DC7CC9"/>
  </w:style>
  <w:style w:type="character" w:styleId="Hiperhivatkozs">
    <w:name w:val="Hyperlink"/>
    <w:basedOn w:val="Bekezdsalapbettpusa"/>
    <w:uiPriority w:val="99"/>
    <w:unhideWhenUsed/>
    <w:rsid w:val="00AD39F4"/>
    <w:rPr>
      <w:color w:val="0000FF"/>
      <w:u w:val="single"/>
    </w:rPr>
  </w:style>
  <w:style w:type="paragraph" w:styleId="NormlWeb">
    <w:name w:val="Normal (Web)"/>
    <w:basedOn w:val="Norml"/>
    <w:uiPriority w:val="99"/>
    <w:semiHidden/>
    <w:unhideWhenUsed/>
    <w:rsid w:val="00AD39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553A9"/>
    <w:pPr>
      <w:spacing w:after="200" w:line="276" w:lineRule="auto"/>
      <w:ind w:left="720"/>
      <w:contextualSpacing/>
    </w:pPr>
    <w:rPr>
      <w:rFonts w:ascii="Calibri" w:eastAsia="Calibri" w:hAnsi="Calibri" w:cs="Times New Roman"/>
    </w:rPr>
  </w:style>
  <w:style w:type="character" w:customStyle="1" w:styleId="Cmsor1Char">
    <w:name w:val="Címsor 1 Char"/>
    <w:basedOn w:val="Bekezdsalapbettpusa"/>
    <w:link w:val="Cmsor1"/>
    <w:uiPriority w:val="9"/>
    <w:rsid w:val="004553A9"/>
    <w:rPr>
      <w:rFonts w:asciiTheme="majorHAnsi" w:eastAsiaTheme="majorEastAsia" w:hAnsiTheme="majorHAnsi" w:cstheme="majorBidi"/>
      <w:color w:val="2E74B5"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29801">
      <w:bodyDiv w:val="1"/>
      <w:marLeft w:val="0"/>
      <w:marRight w:val="0"/>
      <w:marTop w:val="0"/>
      <w:marBottom w:val="0"/>
      <w:divBdr>
        <w:top w:val="none" w:sz="0" w:space="0" w:color="auto"/>
        <w:left w:val="none" w:sz="0" w:space="0" w:color="auto"/>
        <w:bottom w:val="none" w:sz="0" w:space="0" w:color="auto"/>
        <w:right w:val="none" w:sz="0" w:space="0" w:color="auto"/>
      </w:divBdr>
    </w:div>
    <w:div w:id="738937849">
      <w:bodyDiv w:val="1"/>
      <w:marLeft w:val="0"/>
      <w:marRight w:val="0"/>
      <w:marTop w:val="0"/>
      <w:marBottom w:val="0"/>
      <w:divBdr>
        <w:top w:val="none" w:sz="0" w:space="0" w:color="auto"/>
        <w:left w:val="none" w:sz="0" w:space="0" w:color="auto"/>
        <w:bottom w:val="none" w:sz="0" w:space="0" w:color="auto"/>
        <w:right w:val="none" w:sz="0" w:space="0" w:color="auto"/>
      </w:divBdr>
    </w:div>
    <w:div w:id="1072045432">
      <w:bodyDiv w:val="1"/>
      <w:marLeft w:val="0"/>
      <w:marRight w:val="0"/>
      <w:marTop w:val="0"/>
      <w:marBottom w:val="0"/>
      <w:divBdr>
        <w:top w:val="none" w:sz="0" w:space="0" w:color="auto"/>
        <w:left w:val="none" w:sz="0" w:space="0" w:color="auto"/>
        <w:bottom w:val="none" w:sz="0" w:space="0" w:color="auto"/>
        <w:right w:val="none" w:sz="0" w:space="0" w:color="auto"/>
      </w:divBdr>
    </w:div>
    <w:div w:id="1076243558">
      <w:bodyDiv w:val="1"/>
      <w:marLeft w:val="0"/>
      <w:marRight w:val="0"/>
      <w:marTop w:val="0"/>
      <w:marBottom w:val="0"/>
      <w:divBdr>
        <w:top w:val="none" w:sz="0" w:space="0" w:color="auto"/>
        <w:left w:val="none" w:sz="0" w:space="0" w:color="auto"/>
        <w:bottom w:val="none" w:sz="0" w:space="0" w:color="auto"/>
        <w:right w:val="none" w:sz="0" w:space="0" w:color="auto"/>
      </w:divBdr>
    </w:div>
    <w:div w:id="13395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tankonyvtar.hu/hu/tartalom/tamop425/0032_Kornyezetgazdalkodas2/adatok.html" TargetMode="External"/><Relationship Id="rId3" Type="http://schemas.openxmlformats.org/officeDocument/2006/relationships/styles" Target="styles.xml"/><Relationship Id="rId7" Type="http://schemas.openxmlformats.org/officeDocument/2006/relationships/hyperlink" Target="https://elearning.unideb.hu/mod/quiz/view.php?id=114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unideb.hu/mod/quiz/view.php?id=1141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6E4B-6269-466A-853D-3775301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3814</Words>
  <Characters>26320</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2023-02-21T10:33:00Z</dcterms:created>
  <dcterms:modified xsi:type="dcterms:W3CDTF">2023-02-21T10:45:00Z</dcterms:modified>
</cp:coreProperties>
</file>